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00B" w:rsidRPr="00A023D1" w:rsidRDefault="00B2700B" w:rsidP="00B2700B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r w:rsidRPr="00A023D1">
        <w:rPr>
          <w:rFonts w:ascii="Times New Roman" w:hAnsi="Times New Roman" w:cs="Times New Roman"/>
          <w:b/>
          <w:sz w:val="20"/>
          <w:szCs w:val="20"/>
        </w:rPr>
        <w:t>Znak; PM129</w:t>
      </w:r>
      <w:r w:rsidR="00D00D94">
        <w:rPr>
          <w:rFonts w:ascii="Times New Roman" w:hAnsi="Times New Roman" w:cs="Times New Roman"/>
          <w:b/>
          <w:sz w:val="20"/>
          <w:szCs w:val="20"/>
        </w:rPr>
        <w:t>.011.3</w:t>
      </w:r>
      <w:r w:rsidR="00A023D1" w:rsidRPr="00A023D1">
        <w:rPr>
          <w:rFonts w:ascii="Times New Roman" w:hAnsi="Times New Roman" w:cs="Times New Roman"/>
          <w:b/>
          <w:sz w:val="20"/>
          <w:szCs w:val="20"/>
        </w:rPr>
        <w:t>.2017</w:t>
      </w:r>
    </w:p>
    <w:p w:rsidR="00B2700B" w:rsidRDefault="00B2700B" w:rsidP="00B2700B">
      <w:pPr>
        <w:pStyle w:val="Bezodstpw"/>
        <w:jc w:val="right"/>
        <w:rPr>
          <w:rFonts w:ascii="Times New Roman" w:hAnsi="Times New Roman" w:cs="Times New Roman"/>
          <w:sz w:val="20"/>
          <w:szCs w:val="20"/>
        </w:rPr>
      </w:pPr>
    </w:p>
    <w:p w:rsidR="00B2700B" w:rsidRDefault="00B2700B" w:rsidP="00B2700B">
      <w:pPr>
        <w:pStyle w:val="Bezodstpw"/>
        <w:jc w:val="right"/>
        <w:rPr>
          <w:rFonts w:ascii="Times New Roman" w:hAnsi="Times New Roman" w:cs="Times New Roman"/>
          <w:sz w:val="20"/>
          <w:szCs w:val="20"/>
        </w:rPr>
      </w:pPr>
    </w:p>
    <w:p w:rsidR="00B2700B" w:rsidRDefault="00B2700B" w:rsidP="00B2700B">
      <w:pPr>
        <w:pStyle w:val="Bezodstpw"/>
        <w:jc w:val="right"/>
        <w:rPr>
          <w:rFonts w:ascii="Times New Roman" w:hAnsi="Times New Roman" w:cs="Times New Roman"/>
          <w:sz w:val="20"/>
          <w:szCs w:val="20"/>
        </w:rPr>
      </w:pPr>
    </w:p>
    <w:p w:rsidR="00B2700B" w:rsidRDefault="00B2700B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7F2FA5" w:rsidRDefault="007F2FA5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7F2FA5" w:rsidRDefault="007F2FA5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7F2FA5" w:rsidRPr="00D34364" w:rsidRDefault="007F2FA5" w:rsidP="007F2FA5">
      <w:pPr>
        <w:spacing w:line="480" w:lineRule="auto"/>
        <w:jc w:val="center"/>
        <w:outlineLvl w:val="0"/>
        <w:rPr>
          <w:b/>
          <w:sz w:val="32"/>
          <w:szCs w:val="32"/>
        </w:rPr>
      </w:pPr>
      <w:r w:rsidRPr="00D34364">
        <w:rPr>
          <w:b/>
          <w:sz w:val="32"/>
          <w:szCs w:val="32"/>
        </w:rPr>
        <w:t>REGULAMIN</w:t>
      </w:r>
    </w:p>
    <w:p w:rsidR="007F2FA5" w:rsidRPr="00D34364" w:rsidRDefault="007F2FA5" w:rsidP="007F2FA5">
      <w:pPr>
        <w:spacing w:line="480" w:lineRule="auto"/>
        <w:jc w:val="center"/>
        <w:outlineLvl w:val="0"/>
        <w:rPr>
          <w:b/>
          <w:sz w:val="32"/>
          <w:szCs w:val="32"/>
        </w:rPr>
      </w:pPr>
      <w:r w:rsidRPr="00D34364">
        <w:rPr>
          <w:b/>
          <w:sz w:val="32"/>
          <w:szCs w:val="32"/>
        </w:rPr>
        <w:t>RADY PEDAGOGICZNEJ</w:t>
      </w:r>
    </w:p>
    <w:p w:rsidR="007F2FA5" w:rsidRPr="00D34364" w:rsidRDefault="007F2FA5" w:rsidP="007F2FA5">
      <w:pPr>
        <w:spacing w:line="480" w:lineRule="auto"/>
        <w:jc w:val="center"/>
        <w:outlineLvl w:val="0"/>
        <w:rPr>
          <w:b/>
          <w:sz w:val="32"/>
          <w:szCs w:val="32"/>
        </w:rPr>
      </w:pPr>
      <w:r w:rsidRPr="00D34364">
        <w:rPr>
          <w:b/>
          <w:sz w:val="32"/>
          <w:szCs w:val="32"/>
        </w:rPr>
        <w:t>PRZEDSZKOLA MIEJSKIEGO NR 129</w:t>
      </w:r>
    </w:p>
    <w:p w:rsidR="007F2FA5" w:rsidRPr="00D34364" w:rsidRDefault="007F2FA5" w:rsidP="007F2FA5">
      <w:pPr>
        <w:pStyle w:val="Tekstpodstawowy"/>
        <w:ind w:firstLine="709"/>
        <w:rPr>
          <w:i w:val="0"/>
          <w:color w:val="000080"/>
          <w:sz w:val="32"/>
          <w:szCs w:val="32"/>
        </w:rPr>
      </w:pPr>
      <w:r w:rsidRPr="00D34364">
        <w:rPr>
          <w:i w:val="0"/>
          <w:sz w:val="32"/>
          <w:szCs w:val="32"/>
        </w:rPr>
        <w:t>W ŁODZI</w:t>
      </w:r>
    </w:p>
    <w:p w:rsidR="007F2FA5" w:rsidRDefault="007F2FA5" w:rsidP="007F2FA5">
      <w:pPr>
        <w:pStyle w:val="Tekstpodstawowy"/>
        <w:ind w:firstLine="709"/>
        <w:jc w:val="left"/>
        <w:rPr>
          <w:color w:val="000080"/>
        </w:rPr>
      </w:pPr>
    </w:p>
    <w:p w:rsidR="007F2FA5" w:rsidRDefault="007F2FA5" w:rsidP="007F2FA5">
      <w:pPr>
        <w:pStyle w:val="Tekstpodstawowy"/>
        <w:ind w:firstLine="709"/>
        <w:jc w:val="left"/>
        <w:rPr>
          <w:color w:val="000080"/>
        </w:rPr>
      </w:pPr>
    </w:p>
    <w:p w:rsidR="007F2FA5" w:rsidRPr="007F2FA5" w:rsidRDefault="007F2FA5" w:rsidP="007F2FA5">
      <w:pPr>
        <w:pStyle w:val="Tekstpodstawowy"/>
        <w:ind w:firstLine="709"/>
        <w:rPr>
          <w:b w:val="0"/>
          <w:i w:val="0"/>
          <w:color w:val="000080"/>
        </w:rPr>
      </w:pPr>
      <w:r>
        <w:rPr>
          <w:b w:val="0"/>
          <w:i w:val="0"/>
          <w:noProof/>
          <w:color w:val="000080"/>
        </w:rPr>
        <w:drawing>
          <wp:inline distT="0" distB="0" distL="0" distR="0">
            <wp:extent cx="4122496" cy="2917336"/>
            <wp:effectExtent l="19050" t="0" r="0" b="0"/>
            <wp:docPr id="1" name="Obraz 1" descr="C:\Users\Dyrektor\Desktop\OBRAZKI\logo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OBRAZKI\logo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41" cy="291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A5" w:rsidRDefault="007F2FA5" w:rsidP="007F2FA5">
      <w:pPr>
        <w:pStyle w:val="Tekstpodstawowy"/>
        <w:ind w:firstLine="709"/>
        <w:jc w:val="left"/>
        <w:rPr>
          <w:color w:val="000080"/>
        </w:rPr>
      </w:pPr>
    </w:p>
    <w:p w:rsidR="007F2FA5" w:rsidRDefault="007F2FA5" w:rsidP="007F2FA5">
      <w:pPr>
        <w:pStyle w:val="Tekstpodstawowy"/>
        <w:ind w:firstLine="709"/>
        <w:jc w:val="left"/>
        <w:rPr>
          <w:color w:val="000080"/>
        </w:rPr>
      </w:pPr>
    </w:p>
    <w:p w:rsidR="007F2FA5" w:rsidRDefault="007F2FA5" w:rsidP="007F2FA5">
      <w:pPr>
        <w:pStyle w:val="Tekstpodstawowy"/>
        <w:ind w:firstLine="709"/>
        <w:jc w:val="left"/>
        <w:rPr>
          <w:color w:val="000080"/>
        </w:rPr>
      </w:pPr>
    </w:p>
    <w:p w:rsidR="007F2FA5" w:rsidRDefault="007F2FA5" w:rsidP="007F2FA5">
      <w:pPr>
        <w:pStyle w:val="Tekstpodstawowy"/>
        <w:ind w:firstLine="709"/>
        <w:jc w:val="left"/>
        <w:rPr>
          <w:color w:val="000080"/>
        </w:rPr>
      </w:pPr>
    </w:p>
    <w:p w:rsidR="007F2FA5" w:rsidRPr="00D34364" w:rsidRDefault="007F2FA5" w:rsidP="007F2FA5">
      <w:pPr>
        <w:pStyle w:val="Tekstpodstawowy"/>
        <w:ind w:firstLine="709"/>
        <w:rPr>
          <w:sz w:val="24"/>
        </w:rPr>
      </w:pPr>
      <w:r w:rsidRPr="00D34364">
        <w:rPr>
          <w:sz w:val="24"/>
        </w:rPr>
        <w:t>Regulamin został uchwalony przez Radę Pedagogiczną</w:t>
      </w:r>
    </w:p>
    <w:p w:rsidR="007F2FA5" w:rsidRPr="00D34364" w:rsidRDefault="007F2FA5" w:rsidP="007F2FA5">
      <w:pPr>
        <w:pStyle w:val="Tekstpodstawowy"/>
        <w:ind w:firstLine="709"/>
        <w:rPr>
          <w:sz w:val="24"/>
        </w:rPr>
      </w:pPr>
      <w:r w:rsidRPr="00D34364">
        <w:rPr>
          <w:sz w:val="24"/>
        </w:rPr>
        <w:t>Uchwałą Nr 13/2017-2018</w:t>
      </w:r>
    </w:p>
    <w:p w:rsidR="007F2FA5" w:rsidRPr="00D34364" w:rsidRDefault="007F2FA5" w:rsidP="007F2FA5">
      <w:pPr>
        <w:pStyle w:val="Tekstpodstawowy"/>
        <w:ind w:firstLine="709"/>
        <w:rPr>
          <w:sz w:val="24"/>
        </w:rPr>
      </w:pPr>
      <w:r w:rsidRPr="00D34364">
        <w:rPr>
          <w:sz w:val="24"/>
        </w:rPr>
        <w:t>na posiedzeniu w dniu 20 listopada 2017 r.</w:t>
      </w:r>
    </w:p>
    <w:p w:rsidR="007F2FA5" w:rsidRPr="00D34364" w:rsidRDefault="007F2FA5" w:rsidP="007F2FA5">
      <w:pPr>
        <w:pStyle w:val="Tekstpodstawowy"/>
        <w:ind w:firstLine="709"/>
        <w:jc w:val="left"/>
      </w:pPr>
    </w:p>
    <w:p w:rsidR="007F2FA5" w:rsidRDefault="007F2FA5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7F2FA5" w:rsidRDefault="007F2FA5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7F2FA5" w:rsidRDefault="007F2FA5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7F2FA5" w:rsidRDefault="007F2FA5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7F2FA5" w:rsidRDefault="007F2FA5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7F2FA5" w:rsidRDefault="007F2FA5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7F2FA5" w:rsidRPr="00D469DD" w:rsidRDefault="007F2FA5" w:rsidP="007F2FA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469DD">
        <w:rPr>
          <w:rFonts w:ascii="Times New Roman" w:hAnsi="Times New Roman" w:cs="Times New Roman"/>
          <w:sz w:val="24"/>
          <w:szCs w:val="24"/>
        </w:rPr>
        <w:lastRenderedPageBreak/>
        <w:t xml:space="preserve">Regulamin opracowano na podstawie: </w:t>
      </w:r>
    </w:p>
    <w:p w:rsidR="007F2FA5" w:rsidRPr="00D469DD" w:rsidRDefault="007F2FA5" w:rsidP="007F2FA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F2FA5" w:rsidRPr="00D469DD" w:rsidRDefault="007F2FA5" w:rsidP="007F2FA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469DD">
        <w:rPr>
          <w:rFonts w:ascii="Times New Roman" w:hAnsi="Times New Roman" w:cs="Times New Roman"/>
          <w:sz w:val="24"/>
          <w:szCs w:val="24"/>
        </w:rPr>
        <w:t>Art.</w:t>
      </w:r>
      <w:r>
        <w:rPr>
          <w:rFonts w:ascii="Times New Roman" w:hAnsi="Times New Roman" w:cs="Times New Roman"/>
          <w:sz w:val="24"/>
          <w:szCs w:val="24"/>
        </w:rPr>
        <w:t xml:space="preserve"> 69 -73 Ustawy Prawo oświatowe </w:t>
      </w:r>
      <w:r w:rsidRPr="00D469DD">
        <w:rPr>
          <w:rFonts w:ascii="Times New Roman" w:hAnsi="Times New Roman" w:cs="Times New Roman"/>
          <w:sz w:val="24"/>
          <w:szCs w:val="24"/>
        </w:rPr>
        <w:t xml:space="preserve">z dnia 14 grudnia 2016r. (t. j. Dz. U. z 2017 r. poz. 59) </w:t>
      </w:r>
    </w:p>
    <w:p w:rsidR="007F2FA5" w:rsidRDefault="007F2FA5" w:rsidP="007F2FA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oraz Statutu Przedszkola nr 129</w:t>
      </w:r>
      <w:r w:rsidRPr="00D469DD">
        <w:rPr>
          <w:rFonts w:ascii="Times New Roman" w:hAnsi="Times New Roman" w:cs="Times New Roman"/>
          <w:sz w:val="24"/>
          <w:szCs w:val="24"/>
        </w:rPr>
        <w:t xml:space="preserve"> w </w:t>
      </w:r>
      <w:r>
        <w:rPr>
          <w:rFonts w:ascii="Times New Roman" w:hAnsi="Times New Roman" w:cs="Times New Roman"/>
          <w:sz w:val="24"/>
          <w:szCs w:val="24"/>
        </w:rPr>
        <w:t>Łodzi.</w:t>
      </w:r>
      <w:r w:rsidRPr="00D469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4364" w:rsidRPr="00D469DD" w:rsidRDefault="00D34364" w:rsidP="007F2FA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F2FA5" w:rsidRDefault="007F2FA5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D34364" w:rsidRPr="00D34364" w:rsidRDefault="00D34364" w:rsidP="00D34364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364">
        <w:rPr>
          <w:rFonts w:ascii="Times New Roman" w:hAnsi="Times New Roman" w:cs="Times New Roman"/>
          <w:b/>
          <w:sz w:val="28"/>
          <w:szCs w:val="28"/>
        </w:rPr>
        <w:t>Postanowienia ogólne</w:t>
      </w:r>
    </w:p>
    <w:p w:rsidR="00D34364" w:rsidRDefault="00D34364" w:rsidP="007F2FA5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</w:p>
    <w:p w:rsidR="00D34364" w:rsidRPr="00D469DD" w:rsidRDefault="00D34364" w:rsidP="00D34364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§ </w:t>
      </w:r>
      <w:r w:rsidRPr="00D469DD">
        <w:rPr>
          <w:rFonts w:ascii="Times New Roman" w:hAnsi="Times New Roman" w:cs="Times New Roman"/>
          <w:sz w:val="24"/>
          <w:szCs w:val="24"/>
        </w:rPr>
        <w:t>1.</w:t>
      </w:r>
    </w:p>
    <w:p w:rsidR="00D34364" w:rsidRDefault="00D34364" w:rsidP="00D34364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34364" w:rsidRPr="00D469DD" w:rsidRDefault="00D34364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9DD">
        <w:rPr>
          <w:rFonts w:ascii="Times New Roman" w:hAnsi="Times New Roman" w:cs="Times New Roman"/>
          <w:sz w:val="24"/>
          <w:szCs w:val="24"/>
        </w:rPr>
        <w:t xml:space="preserve">1. Rada pedagogiczna jest kolegialnym organem przedszkola działającym na podstawie </w:t>
      </w:r>
    </w:p>
    <w:p w:rsidR="00D34364" w:rsidRPr="00D469DD" w:rsidRDefault="00D34364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469DD">
        <w:rPr>
          <w:rFonts w:ascii="Times New Roman" w:hAnsi="Times New Roman" w:cs="Times New Roman"/>
          <w:sz w:val="24"/>
          <w:szCs w:val="24"/>
        </w:rPr>
        <w:t xml:space="preserve">ustawy Prawo oświatowe, statutu przedszkola i niniejszego regulaminu. </w:t>
      </w:r>
    </w:p>
    <w:p w:rsidR="00D34364" w:rsidRDefault="00D34364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9DD">
        <w:rPr>
          <w:rFonts w:ascii="Times New Roman" w:hAnsi="Times New Roman" w:cs="Times New Roman"/>
          <w:sz w:val="24"/>
          <w:szCs w:val="24"/>
        </w:rPr>
        <w:t xml:space="preserve">2. W skład rady wchodzą wszyscy zatrudnieni w niej nauczyciele. </w:t>
      </w:r>
    </w:p>
    <w:p w:rsidR="00D34364" w:rsidRDefault="00D34364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9DD">
        <w:rPr>
          <w:rFonts w:ascii="Times New Roman" w:hAnsi="Times New Roman" w:cs="Times New Roman"/>
          <w:sz w:val="24"/>
          <w:szCs w:val="24"/>
        </w:rPr>
        <w:t xml:space="preserve">3. W zebraniach rady </w:t>
      </w:r>
      <w:r>
        <w:rPr>
          <w:rFonts w:ascii="Times New Roman" w:hAnsi="Times New Roman" w:cs="Times New Roman"/>
          <w:sz w:val="24"/>
          <w:szCs w:val="24"/>
        </w:rPr>
        <w:t xml:space="preserve">mogą brać udział osoby </w:t>
      </w:r>
      <w:r w:rsidRPr="00D469DD">
        <w:rPr>
          <w:rFonts w:ascii="Times New Roman" w:hAnsi="Times New Roman" w:cs="Times New Roman"/>
          <w:sz w:val="24"/>
          <w:szCs w:val="24"/>
        </w:rPr>
        <w:t xml:space="preserve">zaproszone przez </w:t>
      </w:r>
      <w:r>
        <w:rPr>
          <w:rFonts w:ascii="Times New Roman" w:hAnsi="Times New Roman" w:cs="Times New Roman"/>
          <w:sz w:val="24"/>
          <w:szCs w:val="24"/>
        </w:rPr>
        <w:t xml:space="preserve">dyrektora przedszkola lub </w:t>
      </w:r>
    </w:p>
    <w:p w:rsidR="00D34364" w:rsidRDefault="00D34364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469DD">
        <w:rPr>
          <w:rFonts w:ascii="Times New Roman" w:hAnsi="Times New Roman" w:cs="Times New Roman"/>
          <w:sz w:val="24"/>
          <w:szCs w:val="24"/>
        </w:rPr>
        <w:t xml:space="preserve">przez radę </w:t>
      </w:r>
      <w:r>
        <w:rPr>
          <w:rFonts w:ascii="Times New Roman" w:hAnsi="Times New Roman" w:cs="Times New Roman"/>
          <w:sz w:val="24"/>
          <w:szCs w:val="24"/>
        </w:rPr>
        <w:t xml:space="preserve"> z</w:t>
      </w:r>
      <w:r w:rsidRPr="00D469DD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 pośrednictwem  dyrektora  </w:t>
      </w:r>
      <w:r w:rsidRPr="00D469DD">
        <w:rPr>
          <w:rFonts w:ascii="Times New Roman" w:hAnsi="Times New Roman" w:cs="Times New Roman"/>
          <w:sz w:val="24"/>
          <w:szCs w:val="24"/>
        </w:rPr>
        <w:t xml:space="preserve">przedszkola.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9DD">
        <w:rPr>
          <w:rFonts w:ascii="Times New Roman" w:hAnsi="Times New Roman" w:cs="Times New Roman"/>
          <w:sz w:val="24"/>
          <w:szCs w:val="24"/>
        </w:rPr>
        <w:t xml:space="preserve">Osoby te mogą </w:t>
      </w:r>
      <w:r>
        <w:rPr>
          <w:rFonts w:ascii="Times New Roman" w:hAnsi="Times New Roman" w:cs="Times New Roman"/>
          <w:sz w:val="24"/>
          <w:szCs w:val="24"/>
        </w:rPr>
        <w:t xml:space="preserve">uczestniczyć </w:t>
      </w:r>
      <w:r w:rsidRPr="00D469DD">
        <w:rPr>
          <w:rFonts w:ascii="Times New Roman" w:hAnsi="Times New Roman" w:cs="Times New Roman"/>
          <w:sz w:val="24"/>
          <w:szCs w:val="24"/>
        </w:rPr>
        <w:t xml:space="preserve">w </w:t>
      </w:r>
    </w:p>
    <w:p w:rsidR="00D34364" w:rsidRDefault="00D34364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469DD">
        <w:rPr>
          <w:rFonts w:ascii="Times New Roman" w:hAnsi="Times New Roman" w:cs="Times New Roman"/>
          <w:sz w:val="24"/>
          <w:szCs w:val="24"/>
        </w:rPr>
        <w:t xml:space="preserve">posiedzeniu rady pedagogicznej z głosem doradczym. </w:t>
      </w:r>
    </w:p>
    <w:p w:rsidR="005A5985" w:rsidRDefault="00D34364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Osoby   </w:t>
      </w:r>
      <w:r w:rsidRPr="00D469DD">
        <w:rPr>
          <w:rFonts w:ascii="Times New Roman" w:hAnsi="Times New Roman" w:cs="Times New Roman"/>
          <w:sz w:val="24"/>
          <w:szCs w:val="24"/>
        </w:rPr>
        <w:t xml:space="preserve">uczestniczące </w:t>
      </w:r>
      <w:r>
        <w:rPr>
          <w:rFonts w:ascii="Times New Roman" w:hAnsi="Times New Roman" w:cs="Times New Roman"/>
          <w:sz w:val="24"/>
          <w:szCs w:val="24"/>
        </w:rPr>
        <w:t xml:space="preserve"> w  </w:t>
      </w:r>
      <w:r w:rsidRPr="00D469DD">
        <w:rPr>
          <w:rFonts w:ascii="Times New Roman" w:hAnsi="Times New Roman" w:cs="Times New Roman"/>
          <w:sz w:val="24"/>
          <w:szCs w:val="24"/>
        </w:rPr>
        <w:t>posiedzeniu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469DD">
        <w:rPr>
          <w:rFonts w:ascii="Times New Roman" w:hAnsi="Times New Roman" w:cs="Times New Roman"/>
          <w:sz w:val="24"/>
          <w:szCs w:val="24"/>
        </w:rPr>
        <w:t xml:space="preserve"> rady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9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  głosem  doradczym  mogą  </w:t>
      </w:r>
      <w:r w:rsidRPr="00D469DD">
        <w:rPr>
          <w:rFonts w:ascii="Times New Roman" w:hAnsi="Times New Roman" w:cs="Times New Roman"/>
          <w:sz w:val="24"/>
          <w:szCs w:val="24"/>
        </w:rPr>
        <w:t>brać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9DD">
        <w:rPr>
          <w:rFonts w:ascii="Times New Roman" w:hAnsi="Times New Roman" w:cs="Times New Roman"/>
          <w:sz w:val="24"/>
          <w:szCs w:val="24"/>
        </w:rPr>
        <w:t xml:space="preserve"> udział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A5985" w:rsidRDefault="005A5985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34364">
        <w:rPr>
          <w:rFonts w:ascii="Times New Roman" w:hAnsi="Times New Roman" w:cs="Times New Roman"/>
          <w:sz w:val="24"/>
          <w:szCs w:val="24"/>
        </w:rPr>
        <w:t xml:space="preserve">w </w:t>
      </w:r>
      <w:r w:rsidR="00D34364" w:rsidRPr="00D469DD">
        <w:rPr>
          <w:rFonts w:ascii="Times New Roman" w:hAnsi="Times New Roman" w:cs="Times New Roman"/>
          <w:sz w:val="24"/>
          <w:szCs w:val="24"/>
        </w:rPr>
        <w:t xml:space="preserve">dyskusji, ale nie </w:t>
      </w:r>
      <w:r w:rsidR="00D34364">
        <w:rPr>
          <w:rFonts w:ascii="Times New Roman" w:hAnsi="Times New Roman" w:cs="Times New Roman"/>
          <w:sz w:val="24"/>
          <w:szCs w:val="24"/>
        </w:rPr>
        <w:t xml:space="preserve">w głosowaniach. </w:t>
      </w:r>
      <w:r w:rsidR="00D34364" w:rsidRPr="00D469DD">
        <w:rPr>
          <w:rFonts w:ascii="Times New Roman" w:hAnsi="Times New Roman" w:cs="Times New Roman"/>
          <w:sz w:val="24"/>
          <w:szCs w:val="24"/>
        </w:rPr>
        <w:t xml:space="preserve">Uczestniczą tylko w tej części zebrania, która </w:t>
      </w:r>
      <w:r w:rsidR="00D34364">
        <w:rPr>
          <w:rFonts w:ascii="Times New Roman" w:hAnsi="Times New Roman" w:cs="Times New Roman"/>
          <w:sz w:val="24"/>
          <w:szCs w:val="24"/>
        </w:rPr>
        <w:t xml:space="preserve">wiąże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34364" w:rsidRDefault="005A5985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34364" w:rsidRPr="00D469DD">
        <w:rPr>
          <w:rFonts w:ascii="Times New Roman" w:hAnsi="Times New Roman" w:cs="Times New Roman"/>
          <w:sz w:val="24"/>
          <w:szCs w:val="24"/>
        </w:rPr>
        <w:t>się z</w:t>
      </w:r>
      <w:r w:rsidR="00D34364">
        <w:rPr>
          <w:rFonts w:ascii="Times New Roman" w:hAnsi="Times New Roman" w:cs="Times New Roman"/>
          <w:sz w:val="24"/>
          <w:szCs w:val="24"/>
        </w:rPr>
        <w:t xml:space="preserve"> </w:t>
      </w:r>
      <w:r w:rsidR="00D34364" w:rsidRPr="00D469DD">
        <w:rPr>
          <w:rFonts w:ascii="Times New Roman" w:hAnsi="Times New Roman" w:cs="Times New Roman"/>
          <w:sz w:val="24"/>
          <w:szCs w:val="24"/>
        </w:rPr>
        <w:t xml:space="preserve">celem ich zaproszenia. </w:t>
      </w:r>
    </w:p>
    <w:p w:rsidR="00D34364" w:rsidRPr="00D469DD" w:rsidRDefault="00D34364" w:rsidP="00D34364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80F" w:rsidRDefault="0052580F" w:rsidP="0052580F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52580F">
        <w:rPr>
          <w:rFonts w:eastAsiaTheme="minorHAnsi"/>
          <w:bCs/>
          <w:lang w:eastAsia="en-US"/>
        </w:rPr>
        <w:t>§ 2.</w:t>
      </w:r>
    </w:p>
    <w:p w:rsidR="0052580F" w:rsidRPr="0052580F" w:rsidRDefault="0052580F" w:rsidP="0052580F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</w:p>
    <w:p w:rsidR="0052580F" w:rsidRDefault="0052580F" w:rsidP="00FA56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Przewodniczącym rady pedagogicznej jest dyrektor przedszkola.</w:t>
      </w:r>
    </w:p>
    <w:p w:rsidR="0052580F" w:rsidRDefault="0052580F" w:rsidP="00FA56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2. Do obowiązków Przewodniczącego rady należy: 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przygotowanie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projektu 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porządku</w:t>
      </w:r>
    </w:p>
    <w:p w:rsidR="0052580F" w:rsidRDefault="0052580F" w:rsidP="00FA56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zebrania i ustalenie daty, godziny i miejsca spotkania, powiadomienie członków rady,</w:t>
      </w:r>
    </w:p>
    <w:p w:rsidR="0052580F" w:rsidRDefault="0052580F" w:rsidP="00FA56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prowadzenie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spotkań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rady, podpisywanie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uchwał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i protokołów,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realizacja 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uchwał.</w:t>
      </w:r>
    </w:p>
    <w:p w:rsidR="0052580F" w:rsidRDefault="0052580F" w:rsidP="00FA56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Przewodniczący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może 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wskazać 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lub</w:t>
      </w:r>
      <w:r w:rsidR="00FA56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wyznaczyć zastępcę przewodniczącego obrad.</w:t>
      </w:r>
    </w:p>
    <w:p w:rsidR="0052580F" w:rsidRDefault="0052580F" w:rsidP="00FA56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W razie przemijającej przeszkody w sprawowaniu funkcji przewodniczącego, dyrektor</w:t>
      </w:r>
    </w:p>
    <w:p w:rsidR="0052580F" w:rsidRDefault="0052580F" w:rsidP="00FA56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przedszkola może przekazać pełnienie tej funkcji innemu nauczycielowi zajmującemu</w:t>
      </w:r>
    </w:p>
    <w:p w:rsidR="00D34364" w:rsidRDefault="0052580F" w:rsidP="00FA5621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80F">
        <w:rPr>
          <w:rFonts w:ascii="Times New Roman" w:hAnsi="Times New Roman" w:cs="Times New Roman"/>
          <w:sz w:val="24"/>
          <w:szCs w:val="24"/>
        </w:rPr>
        <w:t xml:space="preserve">     stanowisko kierownicze, w pierwszej kolejności wicedyrektorowi.</w:t>
      </w:r>
    </w:p>
    <w:p w:rsidR="0052580F" w:rsidRDefault="0052580F" w:rsidP="0052580F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80F" w:rsidRPr="0052580F" w:rsidRDefault="0052580F" w:rsidP="0052580F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52580F">
        <w:rPr>
          <w:rFonts w:eastAsiaTheme="minorHAnsi"/>
          <w:b/>
          <w:bCs/>
          <w:sz w:val="28"/>
          <w:szCs w:val="28"/>
          <w:lang w:eastAsia="en-US"/>
        </w:rPr>
        <w:t>Prawa i obowiązki członków komisji</w:t>
      </w:r>
    </w:p>
    <w:p w:rsidR="0052580F" w:rsidRDefault="0052580F" w:rsidP="0052580F">
      <w:pPr>
        <w:pStyle w:val="Bezodstpw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580F" w:rsidRPr="0052580F" w:rsidRDefault="0052580F" w:rsidP="0052580F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52580F">
        <w:rPr>
          <w:rFonts w:eastAsiaTheme="minorHAnsi"/>
          <w:bCs/>
          <w:lang w:eastAsia="en-US"/>
        </w:rPr>
        <w:t>§ 3.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Członkowie rady pedagogicznej mają obowiązek uczestniczenia w zebraniach rady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pedagogicznej.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O nieobecnościach na zebraniu członek rady pedagogicznej zobowiązany jest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powiadomić przewodniczącego i przedstawić odpowiednie usprawiedliwienie.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3. Członkowie rady mają obowiązek zachowania pełnej poufności spraw omawianych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w czasie posiedzeń rady.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Członkowie rady pedagogicznej mają prawo wypowiadania własnej opinii na każdy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omawiany temat.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 Członkowie mają prawo do głosowania na równych prawach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:rsidR="0052580F" w:rsidRPr="0052580F" w:rsidRDefault="0052580F" w:rsidP="0052580F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52580F">
        <w:rPr>
          <w:rFonts w:eastAsiaTheme="minorHAnsi"/>
          <w:b/>
          <w:bCs/>
          <w:sz w:val="28"/>
          <w:szCs w:val="28"/>
          <w:lang w:eastAsia="en-US"/>
        </w:rPr>
        <w:t>Zebrania Rady Pedagogicznej</w:t>
      </w:r>
    </w:p>
    <w:p w:rsidR="0052580F" w:rsidRDefault="0052580F" w:rsidP="0052580F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lang w:eastAsia="en-US"/>
        </w:rPr>
      </w:pPr>
    </w:p>
    <w:p w:rsidR="0052580F" w:rsidRDefault="0052580F" w:rsidP="0052580F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52580F">
        <w:rPr>
          <w:rFonts w:eastAsiaTheme="minorHAnsi"/>
          <w:bCs/>
          <w:lang w:eastAsia="en-US"/>
        </w:rPr>
        <w:t>§ 4.</w:t>
      </w:r>
    </w:p>
    <w:p w:rsidR="0052580F" w:rsidRPr="0052580F" w:rsidRDefault="0052580F" w:rsidP="0052580F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52580F">
        <w:rPr>
          <w:rFonts w:eastAsiaTheme="minorHAnsi"/>
          <w:lang w:eastAsia="en-US"/>
        </w:rPr>
        <w:t>1. Przewodniczący Rady Pedagogicznej przygotowuje i prowadzi zebranie Rady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Pr="0052580F">
        <w:rPr>
          <w:rFonts w:eastAsiaTheme="minorHAnsi"/>
          <w:lang w:eastAsia="en-US"/>
        </w:rPr>
        <w:t>Pedagogicznej oraz odpowiada za zawiadomienie jej członków o terminie i porządku</w:t>
      </w:r>
      <w:r>
        <w:rPr>
          <w:rFonts w:eastAsiaTheme="minorHAnsi"/>
          <w:lang w:eastAsia="en-US"/>
        </w:rPr>
        <w:t xml:space="preserve">     </w:t>
      </w: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Pr="0052580F">
        <w:rPr>
          <w:rFonts w:eastAsiaTheme="minorHAnsi"/>
          <w:lang w:eastAsia="en-US"/>
        </w:rPr>
        <w:t>zebrania.</w:t>
      </w: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52580F">
        <w:rPr>
          <w:rFonts w:eastAsiaTheme="minorHAnsi"/>
          <w:lang w:eastAsia="en-US"/>
        </w:rPr>
        <w:t>2. Jako Przewodniczący Rady Pedagogicznej Dyrektor jest zobowiązany do: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52580F">
        <w:rPr>
          <w:rFonts w:eastAsiaTheme="minorHAnsi"/>
          <w:lang w:eastAsia="en-US"/>
        </w:rPr>
        <w:t>1) realizacji uchwał Rady w trybie przyjętym przez Radę oraz analizowanie stopnia</w:t>
      </w:r>
      <w:r>
        <w:rPr>
          <w:rFonts w:eastAsiaTheme="minorHAnsi"/>
          <w:lang w:eastAsia="en-US"/>
        </w:rPr>
        <w:t xml:space="preserve"> </w:t>
      </w:r>
      <w:r w:rsidRPr="0052580F">
        <w:rPr>
          <w:rFonts w:eastAsiaTheme="minorHAnsi"/>
          <w:lang w:eastAsia="en-US"/>
        </w:rPr>
        <w:t xml:space="preserve">realizacji </w:t>
      </w:r>
      <w:r>
        <w:rPr>
          <w:rFonts w:eastAsiaTheme="minorHAnsi"/>
          <w:lang w:eastAsia="en-US"/>
        </w:rPr>
        <w:t xml:space="preserve">  </w:t>
      </w: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Pr="0052580F">
        <w:rPr>
          <w:rFonts w:eastAsiaTheme="minorHAnsi"/>
          <w:lang w:eastAsia="en-US"/>
        </w:rPr>
        <w:t>tych uchwał;</w:t>
      </w: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52580F">
        <w:rPr>
          <w:rFonts w:eastAsiaTheme="minorHAnsi"/>
          <w:lang w:eastAsia="en-US"/>
        </w:rPr>
        <w:t>2) zapoznania Rady Pedagogicznej z obowiązującymi przepisami prawa oświatowego</w:t>
      </w: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Pr="0052580F">
        <w:rPr>
          <w:rFonts w:eastAsiaTheme="minorHAnsi"/>
          <w:lang w:eastAsia="en-US"/>
        </w:rPr>
        <w:t>oraz omawiania trybu i form ich realizacji;</w:t>
      </w: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52580F">
        <w:rPr>
          <w:rFonts w:eastAsiaTheme="minorHAnsi"/>
          <w:lang w:eastAsia="en-US"/>
        </w:rPr>
        <w:t>3) analizowania stopnia realizacji uchwał Rady;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52580F">
        <w:rPr>
          <w:rFonts w:eastAsiaTheme="minorHAnsi"/>
          <w:lang w:eastAsia="en-US"/>
        </w:rPr>
        <w:t>4) tworzenia atmosfery zgodnego współdziałania wszystkich członków Rady</w:t>
      </w:r>
      <w:r>
        <w:rPr>
          <w:rFonts w:eastAsiaTheme="minorHAnsi"/>
          <w:lang w:eastAsia="en-US"/>
        </w:rPr>
        <w:t xml:space="preserve"> </w:t>
      </w:r>
      <w:r w:rsidRPr="0052580F">
        <w:rPr>
          <w:rFonts w:eastAsiaTheme="minorHAnsi"/>
          <w:lang w:eastAsia="en-US"/>
        </w:rPr>
        <w:t xml:space="preserve">w podnoszeniu </w:t>
      </w:r>
      <w:r>
        <w:rPr>
          <w:rFonts w:eastAsiaTheme="minorHAnsi"/>
          <w:lang w:eastAsia="en-US"/>
        </w:rPr>
        <w:t xml:space="preserve">    </w:t>
      </w: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Pr="0052580F">
        <w:rPr>
          <w:rFonts w:eastAsiaTheme="minorHAnsi"/>
          <w:lang w:eastAsia="en-US"/>
        </w:rPr>
        <w:t>jakości pracy przedszkola;</w:t>
      </w: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52580F">
        <w:rPr>
          <w:rFonts w:eastAsiaTheme="minorHAnsi"/>
          <w:lang w:eastAsia="en-US"/>
        </w:rPr>
        <w:t>5) dbania o autorytet Rady Pedagogicznej;</w:t>
      </w:r>
    </w:p>
    <w:p w:rsid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52580F">
        <w:rPr>
          <w:rFonts w:eastAsiaTheme="minorHAnsi"/>
          <w:lang w:eastAsia="en-US"/>
        </w:rPr>
        <w:t xml:space="preserve">6) oddziaływania na </w:t>
      </w:r>
      <w:r>
        <w:rPr>
          <w:rFonts w:eastAsiaTheme="minorHAnsi"/>
          <w:lang w:eastAsia="en-US"/>
        </w:rPr>
        <w:t xml:space="preserve"> </w:t>
      </w:r>
      <w:r w:rsidRPr="0052580F">
        <w:rPr>
          <w:rFonts w:eastAsiaTheme="minorHAnsi"/>
          <w:lang w:eastAsia="en-US"/>
        </w:rPr>
        <w:t xml:space="preserve">postawę </w:t>
      </w:r>
      <w:r>
        <w:rPr>
          <w:rFonts w:eastAsiaTheme="minorHAnsi"/>
          <w:lang w:eastAsia="en-US"/>
        </w:rPr>
        <w:t xml:space="preserve"> </w:t>
      </w:r>
      <w:r w:rsidRPr="0052580F">
        <w:rPr>
          <w:rFonts w:eastAsiaTheme="minorHAnsi"/>
          <w:lang w:eastAsia="en-US"/>
        </w:rPr>
        <w:t xml:space="preserve">nauczycieli, </w:t>
      </w:r>
      <w:r>
        <w:rPr>
          <w:rFonts w:eastAsiaTheme="minorHAnsi"/>
          <w:lang w:eastAsia="en-US"/>
        </w:rPr>
        <w:t xml:space="preserve"> </w:t>
      </w:r>
      <w:r w:rsidRPr="0052580F">
        <w:rPr>
          <w:rFonts w:eastAsiaTheme="minorHAnsi"/>
          <w:lang w:eastAsia="en-US"/>
        </w:rPr>
        <w:t>pobudzania</w:t>
      </w:r>
      <w:r>
        <w:rPr>
          <w:rFonts w:eastAsiaTheme="minorHAnsi"/>
          <w:lang w:eastAsia="en-US"/>
        </w:rPr>
        <w:t xml:space="preserve"> </w:t>
      </w:r>
      <w:r w:rsidRPr="0052580F">
        <w:rPr>
          <w:rFonts w:eastAsiaTheme="minorHAnsi"/>
          <w:lang w:eastAsia="en-US"/>
        </w:rPr>
        <w:t xml:space="preserve"> ich</w:t>
      </w:r>
      <w:r>
        <w:rPr>
          <w:rFonts w:eastAsiaTheme="minorHAnsi"/>
          <w:lang w:eastAsia="en-US"/>
        </w:rPr>
        <w:t xml:space="preserve"> </w:t>
      </w:r>
      <w:r w:rsidRPr="0052580F">
        <w:rPr>
          <w:rFonts w:eastAsiaTheme="minorHAnsi"/>
          <w:lang w:eastAsia="en-US"/>
        </w:rPr>
        <w:t xml:space="preserve"> do twórczej </w:t>
      </w:r>
      <w:r>
        <w:rPr>
          <w:rFonts w:eastAsiaTheme="minorHAnsi"/>
          <w:lang w:eastAsia="en-US"/>
        </w:rPr>
        <w:t xml:space="preserve"> </w:t>
      </w:r>
      <w:r w:rsidRPr="0052580F">
        <w:rPr>
          <w:rFonts w:eastAsiaTheme="minorHAnsi"/>
          <w:lang w:eastAsia="en-US"/>
        </w:rPr>
        <w:t>pracy</w:t>
      </w:r>
      <w:r>
        <w:rPr>
          <w:rFonts w:eastAsiaTheme="minorHAnsi"/>
          <w:lang w:eastAsia="en-US"/>
        </w:rPr>
        <w:t xml:space="preserve"> </w:t>
      </w:r>
      <w:r w:rsidRPr="0052580F">
        <w:rPr>
          <w:rFonts w:eastAsiaTheme="minorHAnsi"/>
          <w:lang w:eastAsia="en-US"/>
        </w:rPr>
        <w:t xml:space="preserve">i podnoszenia </w:t>
      </w:r>
    </w:p>
    <w:p w:rsidR="0052580F" w:rsidRPr="0052580F" w:rsidRDefault="0052580F" w:rsidP="0052580F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Pr="0052580F">
        <w:rPr>
          <w:rFonts w:eastAsiaTheme="minorHAnsi"/>
          <w:lang w:eastAsia="en-US"/>
        </w:rPr>
        <w:t>kwalifikacji zawodowych;</w:t>
      </w:r>
    </w:p>
    <w:p w:rsidR="0052580F" w:rsidRDefault="0052580F" w:rsidP="0052580F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52580F">
        <w:rPr>
          <w:rFonts w:ascii="Times New Roman" w:hAnsi="Times New Roman" w:cs="Times New Roman"/>
        </w:rPr>
        <w:t>7) informowanie na bieżąco o działalności jednostki i jakości jej pracy.</w:t>
      </w:r>
    </w:p>
    <w:p w:rsidR="00F93C21" w:rsidRDefault="00F93C21" w:rsidP="0052580F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:rsidR="00F93C21" w:rsidRDefault="00F93C21" w:rsidP="00F93C21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F93C21">
        <w:rPr>
          <w:rFonts w:eastAsiaTheme="minorHAnsi"/>
          <w:bCs/>
          <w:lang w:eastAsia="en-US"/>
        </w:rPr>
        <w:t>§ 5.</w:t>
      </w:r>
    </w:p>
    <w:p w:rsidR="00F93C21" w:rsidRPr="00F93C21" w:rsidRDefault="00F93C21" w:rsidP="00F93C21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Członek Rady Pedagogicznej jest zobowiązany do: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1) przestrzegania postanowień prawa oświatowego oraz wewnętrznych postanowień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Dyrektora przedszkola;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2) czynnego uczestnictwa we wszystkich zebraniach i pracy Rady lub komisjach, do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których został powołany;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3) realizowania uchwał Rady Pedagogicznej;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4) składania przez Radę Pedagogiczna sprawozdań z wykonania przydzielonych zadań;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5) przestrzegania tajemnicy obrad Rady Pedagogicznej;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6) współtworzenie atmosfery życzliwości, koleżeństwa i współpracy wszystkich członków   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Rady;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7) rzetelne realizowanie zadań dydaktycznych, wychowawczych opiekuńczych wynikających   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ze statutowych funkcji jednostki;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8) udziału w  wewnętrznym  doskonaleniu  i  rozwijaniu  własnych umiejętności zawodowych 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poprzez podnoszenie kwalifikacji i samokształcenie;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9) przestrzegania i  realizowania uchwał rady, także wtedy, gdy zgłosił swoje zastrzeżenia lub 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głosował przeciwko uchwale.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Cs/>
          <w:lang w:eastAsia="en-US"/>
        </w:rPr>
      </w:pPr>
      <w:r w:rsidRPr="00F93C21">
        <w:rPr>
          <w:rFonts w:eastAsiaTheme="minorHAnsi"/>
          <w:bCs/>
          <w:lang w:eastAsia="en-US"/>
        </w:rPr>
        <w:t>§ 6.</w:t>
      </w:r>
    </w:p>
    <w:p w:rsidR="00F93C21" w:rsidRPr="00F93C21" w:rsidRDefault="00F93C21" w:rsidP="00F93C21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bCs/>
          <w:lang w:eastAsia="en-US"/>
        </w:rPr>
      </w:pPr>
    </w:p>
    <w:p w:rsidR="00F93C21" w:rsidRP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F93C21">
        <w:rPr>
          <w:rFonts w:eastAsiaTheme="minorHAnsi"/>
          <w:lang w:eastAsia="en-US"/>
        </w:rPr>
        <w:t>1. Rada Pedagogiczna może powołać w każdym roku szkolnym, w zależności od potrzeb,</w:t>
      </w:r>
    </w:p>
    <w:p w:rsidR="00F93C21" w:rsidRPr="00F93C21" w:rsidRDefault="00F93C21" w:rsidP="00F93C21">
      <w:pPr>
        <w:tabs>
          <w:tab w:val="left" w:pos="2895"/>
        </w:tabs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Pr="00F93C21">
        <w:rPr>
          <w:rFonts w:eastAsiaTheme="minorHAnsi"/>
          <w:lang w:eastAsia="en-US"/>
        </w:rPr>
        <w:t xml:space="preserve">stałe lub doraźne </w:t>
      </w:r>
      <w:r>
        <w:rPr>
          <w:rFonts w:eastAsiaTheme="minorHAnsi"/>
          <w:lang w:eastAsia="en-US"/>
        </w:rPr>
        <w:t>zespoły problemowo - zadaniowe</w:t>
      </w:r>
      <w:r w:rsidRPr="00F93C21">
        <w:rPr>
          <w:rFonts w:eastAsiaTheme="minorHAnsi"/>
          <w:lang w:eastAsia="en-US"/>
        </w:rPr>
        <w:t>.</w:t>
      </w:r>
      <w:r w:rsidRPr="00F93C21">
        <w:rPr>
          <w:rFonts w:eastAsiaTheme="minorHAnsi"/>
          <w:lang w:eastAsia="en-US"/>
        </w:rPr>
        <w:tab/>
      </w:r>
    </w:p>
    <w:p w:rsidR="00F93C21" w:rsidRP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F93C21">
        <w:rPr>
          <w:rFonts w:eastAsiaTheme="minorHAnsi"/>
          <w:lang w:eastAsia="en-US"/>
        </w:rPr>
        <w:t xml:space="preserve">2. Działalność </w:t>
      </w:r>
      <w:r>
        <w:rPr>
          <w:rFonts w:eastAsiaTheme="minorHAnsi"/>
          <w:lang w:eastAsia="en-US"/>
        </w:rPr>
        <w:t xml:space="preserve">zespołów problemowo – zadaniowych </w:t>
      </w:r>
      <w:r w:rsidRPr="00F93C21">
        <w:rPr>
          <w:rFonts w:eastAsiaTheme="minorHAnsi"/>
          <w:lang w:eastAsia="en-US"/>
        </w:rPr>
        <w:t xml:space="preserve"> może dotyczyć wybranych zagadnień</w:t>
      </w:r>
    </w:p>
    <w:p w:rsidR="00F93C21" w:rsidRP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Pr="00F93C21">
        <w:rPr>
          <w:rFonts w:eastAsiaTheme="minorHAnsi"/>
          <w:lang w:eastAsia="en-US"/>
        </w:rPr>
        <w:t>statutowej działalności przedszkola i pracy nauczycieli.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D</w:t>
      </w:r>
      <w:r w:rsidRPr="00F93C21">
        <w:rPr>
          <w:rFonts w:eastAsiaTheme="minorHAnsi"/>
          <w:lang w:eastAsia="en-US"/>
        </w:rPr>
        <w:t>oraźne</w:t>
      </w:r>
      <w:r>
        <w:rPr>
          <w:rFonts w:eastAsiaTheme="minorHAnsi"/>
          <w:lang w:eastAsia="en-US"/>
        </w:rPr>
        <w:t xml:space="preserve">  </w:t>
      </w:r>
      <w:r w:rsidRPr="00F93C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zespoły   problemowo  –  zadaniowe  </w:t>
      </w:r>
      <w:r w:rsidRPr="00F93C21">
        <w:rPr>
          <w:rFonts w:eastAsiaTheme="minorHAnsi"/>
          <w:lang w:eastAsia="en-US"/>
        </w:rPr>
        <w:t xml:space="preserve"> mogą </w:t>
      </w:r>
      <w:r>
        <w:rPr>
          <w:rFonts w:eastAsiaTheme="minorHAnsi"/>
          <w:lang w:eastAsia="en-US"/>
        </w:rPr>
        <w:t xml:space="preserve">  </w:t>
      </w:r>
      <w:r w:rsidRPr="00F93C21">
        <w:rPr>
          <w:rFonts w:eastAsiaTheme="minorHAnsi"/>
          <w:lang w:eastAsia="en-US"/>
        </w:rPr>
        <w:t>być</w:t>
      </w:r>
      <w:r>
        <w:rPr>
          <w:rFonts w:eastAsiaTheme="minorHAnsi"/>
          <w:lang w:eastAsia="en-US"/>
        </w:rPr>
        <w:t xml:space="preserve"> </w:t>
      </w:r>
      <w:r w:rsidRPr="00F93C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</w:t>
      </w:r>
      <w:r w:rsidRPr="00F93C21">
        <w:rPr>
          <w:rFonts w:eastAsiaTheme="minorHAnsi"/>
          <w:lang w:eastAsia="en-US"/>
        </w:rPr>
        <w:t>powołane</w:t>
      </w:r>
      <w:r>
        <w:rPr>
          <w:rFonts w:eastAsiaTheme="minorHAnsi"/>
          <w:lang w:eastAsia="en-US"/>
        </w:rPr>
        <w:t xml:space="preserve"> </w:t>
      </w:r>
      <w:r w:rsidRPr="00F93C21">
        <w:rPr>
          <w:rFonts w:eastAsiaTheme="minorHAnsi"/>
          <w:lang w:eastAsia="en-US"/>
        </w:rPr>
        <w:t xml:space="preserve"> do</w:t>
      </w:r>
      <w:r>
        <w:rPr>
          <w:rFonts w:eastAsiaTheme="minorHAnsi"/>
          <w:lang w:eastAsia="en-US"/>
        </w:rPr>
        <w:t xml:space="preserve"> </w:t>
      </w:r>
      <w:r w:rsidRPr="00F93C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</w:t>
      </w:r>
      <w:r w:rsidRPr="00F93C21">
        <w:rPr>
          <w:rFonts w:eastAsiaTheme="minorHAnsi"/>
          <w:lang w:eastAsia="en-US"/>
        </w:rPr>
        <w:t xml:space="preserve">opracowania </w:t>
      </w:r>
      <w:r>
        <w:rPr>
          <w:rFonts w:eastAsiaTheme="minorHAnsi"/>
          <w:lang w:eastAsia="en-US"/>
        </w:rPr>
        <w:t xml:space="preserve">  </w:t>
      </w:r>
    </w:p>
    <w:p w:rsid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o</w:t>
      </w:r>
      <w:r w:rsidRPr="00F93C21">
        <w:rPr>
          <w:rFonts w:eastAsiaTheme="minorHAnsi"/>
          <w:lang w:eastAsia="en-US"/>
        </w:rPr>
        <w:t>kreślonych</w:t>
      </w:r>
      <w:r>
        <w:rPr>
          <w:rFonts w:eastAsiaTheme="minorHAnsi"/>
          <w:lang w:eastAsia="en-US"/>
        </w:rPr>
        <w:t xml:space="preserve">  </w:t>
      </w:r>
      <w:r w:rsidRPr="00F93C21">
        <w:rPr>
          <w:rFonts w:eastAsiaTheme="minorHAnsi"/>
          <w:lang w:eastAsia="en-US"/>
        </w:rPr>
        <w:t xml:space="preserve"> problemów</w:t>
      </w:r>
      <w:r>
        <w:rPr>
          <w:rFonts w:eastAsiaTheme="minorHAnsi"/>
          <w:lang w:eastAsia="en-US"/>
        </w:rPr>
        <w:t xml:space="preserve">   </w:t>
      </w:r>
      <w:r w:rsidRPr="00F93C21">
        <w:rPr>
          <w:rFonts w:eastAsiaTheme="minorHAnsi"/>
          <w:lang w:eastAsia="en-US"/>
        </w:rPr>
        <w:t>i</w:t>
      </w:r>
      <w:r>
        <w:rPr>
          <w:rFonts w:eastAsiaTheme="minorHAnsi"/>
          <w:lang w:eastAsia="en-US"/>
        </w:rPr>
        <w:t xml:space="preserve"> </w:t>
      </w:r>
      <w:r w:rsidRPr="00F93C2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</w:t>
      </w:r>
      <w:r w:rsidRPr="00F93C21">
        <w:rPr>
          <w:rFonts w:eastAsiaTheme="minorHAnsi"/>
          <w:lang w:eastAsia="en-US"/>
        </w:rPr>
        <w:t xml:space="preserve">realizowania </w:t>
      </w:r>
      <w:r>
        <w:rPr>
          <w:rFonts w:eastAsiaTheme="minorHAnsi"/>
          <w:lang w:eastAsia="en-US"/>
        </w:rPr>
        <w:t xml:space="preserve">  </w:t>
      </w:r>
      <w:r w:rsidRPr="00F93C21">
        <w:rPr>
          <w:rFonts w:eastAsiaTheme="minorHAnsi"/>
          <w:lang w:eastAsia="en-US"/>
        </w:rPr>
        <w:t xml:space="preserve">zadań </w:t>
      </w:r>
      <w:r>
        <w:rPr>
          <w:rFonts w:eastAsiaTheme="minorHAnsi"/>
          <w:lang w:eastAsia="en-US"/>
        </w:rPr>
        <w:t xml:space="preserve">  </w:t>
      </w:r>
      <w:r w:rsidRPr="00F93C21">
        <w:rPr>
          <w:rFonts w:eastAsiaTheme="minorHAnsi"/>
          <w:lang w:eastAsia="en-US"/>
        </w:rPr>
        <w:t>wynikających</w:t>
      </w:r>
      <w:r>
        <w:rPr>
          <w:rFonts w:eastAsiaTheme="minorHAnsi"/>
          <w:lang w:eastAsia="en-US"/>
        </w:rPr>
        <w:t xml:space="preserve">  </w:t>
      </w:r>
      <w:r w:rsidRPr="00F93C21">
        <w:rPr>
          <w:rFonts w:eastAsiaTheme="minorHAnsi"/>
          <w:lang w:eastAsia="en-US"/>
        </w:rPr>
        <w:t xml:space="preserve"> z </w:t>
      </w:r>
      <w:r>
        <w:rPr>
          <w:rFonts w:eastAsiaTheme="minorHAnsi"/>
          <w:lang w:eastAsia="en-US"/>
        </w:rPr>
        <w:t xml:space="preserve">  </w:t>
      </w:r>
      <w:r w:rsidRPr="00F93C21">
        <w:rPr>
          <w:rFonts w:eastAsiaTheme="minorHAnsi"/>
          <w:lang w:eastAsia="en-US"/>
        </w:rPr>
        <w:t xml:space="preserve">organizacji </w:t>
      </w:r>
      <w:r>
        <w:rPr>
          <w:rFonts w:eastAsiaTheme="minorHAnsi"/>
          <w:lang w:eastAsia="en-US"/>
        </w:rPr>
        <w:t xml:space="preserve">  </w:t>
      </w:r>
      <w:r w:rsidRPr="00F93C21">
        <w:rPr>
          <w:rFonts w:eastAsiaTheme="minorHAnsi"/>
          <w:lang w:eastAsia="en-US"/>
        </w:rPr>
        <w:t xml:space="preserve">pracy </w:t>
      </w:r>
      <w:r>
        <w:rPr>
          <w:rFonts w:eastAsiaTheme="minorHAnsi"/>
          <w:lang w:eastAsia="en-US"/>
        </w:rPr>
        <w:t xml:space="preserve"> </w:t>
      </w:r>
    </w:p>
    <w:p w:rsidR="00F93C21" w:rsidRPr="00F93C21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Pr="00F93C21">
        <w:rPr>
          <w:rFonts w:eastAsiaTheme="minorHAnsi"/>
          <w:lang w:eastAsia="en-US"/>
        </w:rPr>
        <w:t>przedszkola (np. przygotowanie</w:t>
      </w:r>
      <w:r>
        <w:rPr>
          <w:rFonts w:eastAsiaTheme="minorHAnsi"/>
          <w:lang w:eastAsia="en-US"/>
        </w:rPr>
        <w:t xml:space="preserve"> </w:t>
      </w:r>
      <w:r w:rsidRPr="00F93C21">
        <w:rPr>
          <w:rFonts w:eastAsiaTheme="minorHAnsi"/>
          <w:lang w:eastAsia="en-US"/>
        </w:rPr>
        <w:t>planu pracy przedszkola).</w:t>
      </w:r>
    </w:p>
    <w:p w:rsidR="00FD4560" w:rsidRDefault="00F93C21" w:rsidP="00F93C2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F93C21">
        <w:rPr>
          <w:rFonts w:eastAsiaTheme="minorHAnsi"/>
          <w:lang w:eastAsia="en-US"/>
        </w:rPr>
        <w:t>4.</w:t>
      </w:r>
      <w:r w:rsidR="006B1BD3">
        <w:rPr>
          <w:rFonts w:eastAsiaTheme="minorHAnsi"/>
          <w:lang w:eastAsia="en-US"/>
        </w:rPr>
        <w:t xml:space="preserve"> </w:t>
      </w:r>
      <w:r w:rsidRPr="00F93C21">
        <w:rPr>
          <w:rFonts w:eastAsiaTheme="minorHAnsi"/>
          <w:lang w:eastAsia="en-US"/>
        </w:rPr>
        <w:t xml:space="preserve"> Pracą </w:t>
      </w:r>
      <w:r w:rsidR="00FD4560">
        <w:rPr>
          <w:rFonts w:eastAsiaTheme="minorHAnsi"/>
          <w:lang w:eastAsia="en-US"/>
        </w:rPr>
        <w:t>zespołu problemowo - zadaniowego</w:t>
      </w:r>
      <w:r w:rsidRPr="00F93C21">
        <w:rPr>
          <w:rFonts w:eastAsiaTheme="minorHAnsi"/>
          <w:lang w:eastAsia="en-US"/>
        </w:rPr>
        <w:t xml:space="preserve"> kieruje </w:t>
      </w:r>
      <w:r w:rsidR="00FD4560">
        <w:rPr>
          <w:rFonts w:eastAsiaTheme="minorHAnsi"/>
          <w:lang w:eastAsia="en-US"/>
        </w:rPr>
        <w:t>koordynator</w:t>
      </w:r>
      <w:r w:rsidRPr="00F93C21">
        <w:rPr>
          <w:rFonts w:eastAsiaTheme="minorHAnsi"/>
          <w:lang w:eastAsia="en-US"/>
        </w:rPr>
        <w:t xml:space="preserve"> powołany przez Radę lub </w:t>
      </w:r>
      <w:r w:rsidR="00FD4560">
        <w:rPr>
          <w:rFonts w:eastAsiaTheme="minorHAnsi"/>
          <w:lang w:eastAsia="en-US"/>
        </w:rPr>
        <w:t xml:space="preserve">  </w:t>
      </w:r>
    </w:p>
    <w:p w:rsidR="00FD4560" w:rsidRDefault="00FD4560" w:rsidP="00FD456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F93C21" w:rsidRPr="00F93C21">
        <w:rPr>
          <w:rFonts w:eastAsiaTheme="minorHAnsi"/>
          <w:lang w:eastAsia="en-US"/>
        </w:rPr>
        <w:t>komisję na wniosek</w:t>
      </w:r>
      <w:r>
        <w:rPr>
          <w:rFonts w:eastAsiaTheme="minorHAnsi"/>
          <w:lang w:eastAsia="en-US"/>
        </w:rPr>
        <w:t xml:space="preserve"> </w:t>
      </w:r>
      <w:r w:rsidR="00F93C21" w:rsidRPr="00F93C21">
        <w:rPr>
          <w:rFonts w:eastAsiaTheme="minorHAnsi"/>
          <w:lang w:eastAsia="en-US"/>
        </w:rPr>
        <w:t xml:space="preserve">przewodniczącego Rady. Komisja informuje Radę o wynikach swojej </w:t>
      </w:r>
    </w:p>
    <w:p w:rsidR="00F93C21" w:rsidRDefault="00FD4560" w:rsidP="00FD456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F93C21" w:rsidRPr="00F93C21">
        <w:rPr>
          <w:rFonts w:eastAsiaTheme="minorHAnsi"/>
          <w:lang w:eastAsia="en-US"/>
        </w:rPr>
        <w:t>pracy, formułując</w:t>
      </w:r>
      <w:r>
        <w:rPr>
          <w:rFonts w:eastAsiaTheme="minorHAnsi"/>
          <w:lang w:eastAsia="en-US"/>
        </w:rPr>
        <w:t xml:space="preserve"> </w:t>
      </w:r>
      <w:r w:rsidR="00F93C21" w:rsidRPr="00F93C21">
        <w:rPr>
          <w:rFonts w:eastAsiaTheme="minorHAnsi"/>
          <w:lang w:eastAsia="en-US"/>
        </w:rPr>
        <w:t>wnioski do zatwierdzenia przez Radę.</w:t>
      </w:r>
    </w:p>
    <w:p w:rsidR="005A5985" w:rsidRDefault="005A5985" w:rsidP="00FD456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:rsidR="005A5985" w:rsidRDefault="005A5985" w:rsidP="005A5985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5A5985">
        <w:rPr>
          <w:rFonts w:eastAsiaTheme="minorHAnsi"/>
          <w:bCs/>
          <w:lang w:eastAsia="en-US"/>
        </w:rPr>
        <w:t>§ 7.</w:t>
      </w:r>
    </w:p>
    <w:p w:rsidR="005A5985" w:rsidRPr="005A5985" w:rsidRDefault="005A5985" w:rsidP="005A5985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Rada obraduje na zebraniach (przed rozpoczęciem i po zakończeniu zajęć dydaktycznych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w danym roku szkolnym) oraz w miarę bieżących potrzeb.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Zebrania Rady Pedagogicznej mogą być organizowane z inicjatywy przewodniczącego,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organu prowadzącego, organu nadzorującego przedszkole lub z inicjatywy, co najmniej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1/3 członków Rady Pedagogicznej.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Zebrania Rady Pedagogicznej są organizowane: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1) przed rozpoczęciem roku szkolnego;</w:t>
      </w:r>
    </w:p>
    <w:p w:rsidR="00A448ED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2) w każdym półroczu w związku z podsumowaniem pracy wychowawczo - dydaktycznej </w:t>
      </w:r>
    </w:p>
    <w:p w:rsidR="005A5985" w:rsidRDefault="00A448ED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</w:t>
      </w:r>
      <w:r w:rsidR="005A5985">
        <w:rPr>
          <w:rFonts w:eastAsiaTheme="minorHAnsi"/>
          <w:lang w:eastAsia="en-US"/>
        </w:rPr>
        <w:t>i opiekuńczej przedszkola;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3) po zakończeniu roku szkolnego;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   4) w ciągu roku szkolnego w związku z samokształcenie;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5) w miarę bieżących potrzeb.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Obecność na zebraniu Rady Pedagogicznej dokonywana jest w formie podpisu złożonego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przez każdego uczestnika.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 Z obowiązku uczestnictwa w posiedzeniu Rady Pedagogicznej zwalnia w zasadniczych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przypadkach przewodniczący rady. Nie dotyczy to osób przebywających na zwolnieniu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lekarskim.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6. Dyrektor przedszkola przedstawia Radzie Pedagogicznej raz w roku szkolnym ogólne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wnioski wynikające ze sprawowanego nadzoru pedagogicznego i w terminie 7 dni od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daty posiedzenia wpisuje do księgi protokołów rady.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7. Posiedzenia Rady Pedagogicznej są protokołowane. Protokoły pisze osoba wyznaczona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przez przewodniczącego lub stały protokolant.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8. Protokół z posiedzenia Rady Pedagogicznej wraz z listą jej członków podpisuje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przewodniczący zebrania i protokolant.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9. Członkowie Rady Pedagogicznej są zobowiązani do zapoznania się z treścią protokołu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i zgłoszenia ewentualnych poprawek przewodniczącemu obrad. Rada na następnym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posiedzeniu decyduje o wprowadzeniu zgłoszonych poprawek do protokołu i zatwierdza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protokół z poprzedniego zebrania.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10. Księgę protokołów udostępnia się tylko na terenie przedszkola nauczycielom danego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przedszkola, upoważnionym osobom z organu nadzorującego i prowadzącego przedszkole.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11. Uchwały Rady Pedagogicznej są rejestrowane w „Rejestrze uchwał” z podaniem treści</w:t>
      </w:r>
    </w:p>
    <w:p w:rsidR="005A5985" w:rsidRDefault="00A448ED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Uchwały i</w:t>
      </w:r>
      <w:r w:rsidR="005A5985">
        <w:rPr>
          <w:rFonts w:eastAsiaTheme="minorHAnsi"/>
          <w:lang w:eastAsia="en-US"/>
        </w:rPr>
        <w:t xml:space="preserve"> daty.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12. Uchwały Rady Pedagogicznej są podejmowane zwykłą większością głosów w obecności,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co najmniej połowy jej członków.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13. Głosowanie w Radzie Pedagogicznej może odbywać się w trybie jawnym lub tajnym.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Tryb głosowania ustala rada w głosowaniu jawnym.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14. Dyrektor przedszkola może wstrzymać wykonanie uchwał Rady Pedagogicznej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niezgodnych z przepisami prawa.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15. W przypadku wstrzymania przez Dyrektora realizacji uchwały Rady Pedagogicznej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sprawę rozstrzyga organ sprawujący nadzór pedagogiczny w porozumieniu z organem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prowadzącym. Rozstrzygnięcie organu sprawującego nadzór pedagogiczny jest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ostateczne.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16. W przypadku zwrócenia się organu prowadzącego lub sprawującego nadzór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pedagogiczny nad przedszkolem w sprawie wydania opinii pracy osób pełniących funkcje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     kierownicze w przedszkolu, Rada Pedagogiczna powołuje w głosowaniu jawnym komisję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w składzie 2 - 4 osobowym, która przygotowuje projekt opinii i przedstawia go Radzie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Pedagogicznej. Rada Pedagogiczna może wnieść w dyskusji poprawki. W głosowaniu</w:t>
      </w:r>
    </w:p>
    <w:p w:rsidR="00A448ED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tajnym zatwierdza lub odrzuca projekt opinii zwykłą większością głosów w obecności, </w:t>
      </w:r>
    </w:p>
    <w:p w:rsidR="005A5985" w:rsidRDefault="00A448ED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5A5985">
        <w:rPr>
          <w:rFonts w:eastAsiaTheme="minorHAnsi"/>
          <w:lang w:eastAsia="en-US"/>
        </w:rPr>
        <w:t>co najmniej połowy jej członków.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17. W skład komisji konkursowej na stanowisko Dyrektora przedszkola Rada Pedagogiczna</w:t>
      </w:r>
    </w:p>
    <w:p w:rsidR="005A5985" w:rsidRDefault="005A5985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w głosowaniu tajnym wyłania 1 członka Rady.</w:t>
      </w:r>
    </w:p>
    <w:p w:rsidR="00A448ED" w:rsidRDefault="00A448ED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:rsidR="00A448ED" w:rsidRPr="00A448ED" w:rsidRDefault="00A448ED" w:rsidP="00A448ED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A448ED">
        <w:rPr>
          <w:rFonts w:eastAsiaTheme="minorHAnsi"/>
          <w:b/>
          <w:bCs/>
          <w:sz w:val="28"/>
          <w:szCs w:val="28"/>
          <w:lang w:eastAsia="en-US"/>
        </w:rPr>
        <w:t>Tryb podejmowania uchwał</w:t>
      </w:r>
    </w:p>
    <w:p w:rsidR="00A448ED" w:rsidRDefault="00A448ED" w:rsidP="005A598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:rsidR="00A448ED" w:rsidRDefault="00A448ED" w:rsidP="00A448ED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A448ED">
        <w:rPr>
          <w:rFonts w:eastAsiaTheme="minorHAnsi"/>
          <w:bCs/>
          <w:lang w:eastAsia="en-US"/>
        </w:rPr>
        <w:t>§ 8</w:t>
      </w:r>
    </w:p>
    <w:p w:rsidR="00A448ED" w:rsidRDefault="00A448ED" w:rsidP="00A448ED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.</w:t>
      </w:r>
    </w:p>
    <w:p w:rsidR="00BC06BE" w:rsidRDefault="00A448ED" w:rsidP="00BC06B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A448ED">
        <w:rPr>
          <w:rFonts w:eastAsiaTheme="minorHAnsi"/>
          <w:lang w:eastAsia="en-US"/>
        </w:rPr>
        <w:t>Uchwały</w:t>
      </w:r>
      <w:r w:rsidR="00BC06BE">
        <w:rPr>
          <w:rFonts w:eastAsiaTheme="minorHAnsi"/>
          <w:lang w:eastAsia="en-US"/>
        </w:rPr>
        <w:t xml:space="preserve"> </w:t>
      </w:r>
      <w:r w:rsidRPr="00A448ED">
        <w:rPr>
          <w:rFonts w:eastAsiaTheme="minorHAnsi"/>
          <w:lang w:eastAsia="en-US"/>
        </w:rPr>
        <w:t xml:space="preserve"> Rady</w:t>
      </w:r>
      <w:r w:rsidR="00BC06BE">
        <w:rPr>
          <w:rFonts w:eastAsiaTheme="minorHAnsi"/>
          <w:lang w:eastAsia="en-US"/>
        </w:rPr>
        <w:t xml:space="preserve"> </w:t>
      </w:r>
      <w:r w:rsidRPr="00A448ED">
        <w:rPr>
          <w:rFonts w:eastAsiaTheme="minorHAnsi"/>
          <w:lang w:eastAsia="en-US"/>
        </w:rPr>
        <w:t xml:space="preserve"> Pedagogicznej </w:t>
      </w:r>
      <w:r w:rsidR="00BC06BE">
        <w:rPr>
          <w:rFonts w:eastAsiaTheme="minorHAnsi"/>
          <w:lang w:eastAsia="en-US"/>
        </w:rPr>
        <w:t xml:space="preserve"> </w:t>
      </w:r>
      <w:r w:rsidRPr="00A448ED">
        <w:rPr>
          <w:rFonts w:eastAsiaTheme="minorHAnsi"/>
          <w:lang w:eastAsia="en-US"/>
        </w:rPr>
        <w:t xml:space="preserve">podejmowane </w:t>
      </w:r>
      <w:r w:rsidR="00BC06BE">
        <w:rPr>
          <w:rFonts w:eastAsiaTheme="minorHAnsi"/>
          <w:lang w:eastAsia="en-US"/>
        </w:rPr>
        <w:t xml:space="preserve"> </w:t>
      </w:r>
      <w:r w:rsidRPr="00A448ED">
        <w:rPr>
          <w:rFonts w:eastAsiaTheme="minorHAnsi"/>
          <w:lang w:eastAsia="en-US"/>
        </w:rPr>
        <w:t xml:space="preserve">są </w:t>
      </w:r>
      <w:r w:rsidR="00BC06BE">
        <w:rPr>
          <w:rFonts w:eastAsiaTheme="minorHAnsi"/>
          <w:lang w:eastAsia="en-US"/>
        </w:rPr>
        <w:t xml:space="preserve"> </w:t>
      </w:r>
      <w:r w:rsidRPr="00A448ED">
        <w:rPr>
          <w:rFonts w:eastAsiaTheme="minorHAnsi"/>
          <w:lang w:eastAsia="en-US"/>
        </w:rPr>
        <w:t xml:space="preserve">zwykłą </w:t>
      </w:r>
      <w:r w:rsidR="00BC06BE">
        <w:rPr>
          <w:rFonts w:eastAsiaTheme="minorHAnsi"/>
          <w:lang w:eastAsia="en-US"/>
        </w:rPr>
        <w:t xml:space="preserve"> </w:t>
      </w:r>
      <w:r w:rsidRPr="00A448ED">
        <w:rPr>
          <w:rFonts w:eastAsiaTheme="minorHAnsi"/>
          <w:lang w:eastAsia="en-US"/>
        </w:rPr>
        <w:t xml:space="preserve">większością głosów </w:t>
      </w:r>
    </w:p>
    <w:p w:rsidR="00A448ED" w:rsidRPr="00BC06BE" w:rsidRDefault="00BC06BE" w:rsidP="00BC06BE">
      <w:pPr>
        <w:pStyle w:val="Akapitzlist"/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="00A448ED" w:rsidRPr="00BC06BE">
        <w:rPr>
          <w:rFonts w:eastAsiaTheme="minorHAnsi"/>
          <w:lang w:eastAsia="en-US"/>
        </w:rPr>
        <w:t>w obecności co najmniej połowy jej członków i stanowią akt prawa wewnętrznego.</w:t>
      </w:r>
    </w:p>
    <w:p w:rsidR="00A448ED" w:rsidRDefault="00A448ED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Wnioski i opinie Rady Pedagogicznej przyjmowane są w drodze uchwał, która jest</w:t>
      </w:r>
    </w:p>
    <w:p w:rsidR="00A448ED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traktowana jako stanowisko organu kolegialnego, a nie akt prawa wewnętrznego</w:t>
      </w:r>
    </w:p>
    <w:p w:rsidR="00A448ED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i podejmowane są zwykłą większością głosów w obecności co najmniej połowy jej</w:t>
      </w:r>
    </w:p>
    <w:p w:rsidR="00A448ED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członków.</w:t>
      </w:r>
    </w:p>
    <w:p w:rsidR="00A448ED" w:rsidRDefault="00A448ED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Za członków Rady uprawnionych do głosowania uważa się aktualnie pracujących</w:t>
      </w:r>
    </w:p>
    <w:p w:rsidR="00A448ED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nauczycieli. Do liczby uprawnionych do głosowania nie wlicza się osób:</w:t>
      </w:r>
    </w:p>
    <w:p w:rsidR="00A448ED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1) korzystających z urlopu macierzyńskiego, zdrowotnego, wychowawczego,</w:t>
      </w:r>
    </w:p>
    <w:p w:rsidR="00A448ED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</w:t>
      </w:r>
      <w:r w:rsidR="00A448ED">
        <w:rPr>
          <w:rFonts w:eastAsiaTheme="minorHAnsi"/>
          <w:lang w:eastAsia="en-US"/>
        </w:rPr>
        <w:t>pozostających w stanie nieczynnym;</w:t>
      </w:r>
    </w:p>
    <w:p w:rsidR="00BC06BE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2) nauczycieli nowozatrudnionych, uczestniczących w posiedzeniach Rady</w:t>
      </w:r>
      <w:r>
        <w:rPr>
          <w:rFonts w:eastAsiaTheme="minorHAnsi"/>
          <w:lang w:eastAsia="en-US"/>
        </w:rPr>
        <w:t xml:space="preserve"> </w:t>
      </w:r>
      <w:r w:rsidR="00A448ED">
        <w:rPr>
          <w:rFonts w:eastAsiaTheme="minorHAnsi"/>
          <w:lang w:eastAsia="en-US"/>
        </w:rPr>
        <w:t xml:space="preserve">Pedagogicznej </w:t>
      </w:r>
      <w:r>
        <w:rPr>
          <w:rFonts w:eastAsiaTheme="minorHAnsi"/>
          <w:lang w:eastAsia="en-US"/>
        </w:rPr>
        <w:t xml:space="preserve"> </w:t>
      </w:r>
    </w:p>
    <w:p w:rsidR="00BC06BE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</w:t>
      </w:r>
      <w:r w:rsidR="00A448ED">
        <w:rPr>
          <w:rFonts w:eastAsiaTheme="minorHAnsi"/>
          <w:lang w:eastAsia="en-US"/>
        </w:rPr>
        <w:t xml:space="preserve">odbywających </w:t>
      </w:r>
      <w:r>
        <w:rPr>
          <w:rFonts w:eastAsiaTheme="minorHAnsi"/>
          <w:lang w:eastAsia="en-US"/>
        </w:rPr>
        <w:t xml:space="preserve"> </w:t>
      </w:r>
      <w:r w:rsidR="00A448ED">
        <w:rPr>
          <w:rFonts w:eastAsiaTheme="minorHAnsi"/>
          <w:lang w:eastAsia="en-US"/>
        </w:rPr>
        <w:t xml:space="preserve">się </w:t>
      </w:r>
      <w:r>
        <w:rPr>
          <w:rFonts w:eastAsiaTheme="minorHAnsi"/>
          <w:lang w:eastAsia="en-US"/>
        </w:rPr>
        <w:t xml:space="preserve">  </w:t>
      </w:r>
      <w:r w:rsidR="00A448ED">
        <w:rPr>
          <w:rFonts w:eastAsiaTheme="minorHAnsi"/>
          <w:lang w:eastAsia="en-US"/>
        </w:rPr>
        <w:t xml:space="preserve">w </w:t>
      </w:r>
      <w:r>
        <w:rPr>
          <w:rFonts w:eastAsiaTheme="minorHAnsi"/>
          <w:lang w:eastAsia="en-US"/>
        </w:rPr>
        <w:t xml:space="preserve">  </w:t>
      </w:r>
      <w:r w:rsidR="00A448ED">
        <w:rPr>
          <w:rFonts w:eastAsiaTheme="minorHAnsi"/>
          <w:lang w:eastAsia="en-US"/>
        </w:rPr>
        <w:t xml:space="preserve">sierpniu, </w:t>
      </w: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 xml:space="preserve">przed </w:t>
      </w:r>
      <w:r>
        <w:rPr>
          <w:rFonts w:eastAsiaTheme="minorHAnsi"/>
          <w:lang w:eastAsia="en-US"/>
        </w:rPr>
        <w:t xml:space="preserve">  </w:t>
      </w:r>
      <w:r w:rsidR="00A448ED">
        <w:rPr>
          <w:rFonts w:eastAsiaTheme="minorHAnsi"/>
          <w:lang w:eastAsia="en-US"/>
        </w:rPr>
        <w:t>rozpoczęciem</w:t>
      </w:r>
      <w:r>
        <w:rPr>
          <w:rFonts w:eastAsiaTheme="minorHAnsi"/>
          <w:lang w:eastAsia="en-US"/>
        </w:rPr>
        <w:t xml:space="preserve">  </w:t>
      </w:r>
      <w:r w:rsidR="00A448ED">
        <w:rPr>
          <w:rFonts w:eastAsiaTheme="minorHAnsi"/>
          <w:lang w:eastAsia="en-US"/>
        </w:rPr>
        <w:t xml:space="preserve"> roku </w:t>
      </w:r>
      <w:r>
        <w:rPr>
          <w:rFonts w:eastAsiaTheme="minorHAnsi"/>
          <w:lang w:eastAsia="en-US"/>
        </w:rPr>
        <w:t xml:space="preserve">  </w:t>
      </w:r>
      <w:r w:rsidR="00A448ED">
        <w:rPr>
          <w:rFonts w:eastAsiaTheme="minorHAnsi"/>
          <w:lang w:eastAsia="en-US"/>
        </w:rPr>
        <w:t>szkolnego,</w:t>
      </w: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 xml:space="preserve">w </w:t>
      </w:r>
      <w:r>
        <w:rPr>
          <w:rFonts w:eastAsiaTheme="minorHAnsi"/>
          <w:lang w:eastAsia="en-US"/>
        </w:rPr>
        <w:t xml:space="preserve">  </w:t>
      </w:r>
      <w:r w:rsidR="00A448ED">
        <w:rPr>
          <w:rFonts w:eastAsiaTheme="minorHAnsi"/>
          <w:lang w:eastAsia="en-US"/>
        </w:rPr>
        <w:t>któ</w:t>
      </w:r>
      <w:r>
        <w:rPr>
          <w:rFonts w:eastAsiaTheme="minorHAnsi"/>
          <w:lang w:eastAsia="en-US"/>
        </w:rPr>
        <w:t xml:space="preserve">rym          </w:t>
      </w:r>
    </w:p>
    <w:p w:rsidR="00A448ED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</w:t>
      </w:r>
      <w:r w:rsidR="00A448ED">
        <w:rPr>
          <w:rFonts w:eastAsiaTheme="minorHAnsi"/>
          <w:lang w:eastAsia="en-US"/>
        </w:rPr>
        <w:t>rozpoczynają pracę.</w:t>
      </w:r>
    </w:p>
    <w:p w:rsidR="00BC06BE" w:rsidRDefault="00A448ED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Przez</w:t>
      </w:r>
      <w:r w:rsidR="00BC06B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zwykłą </w:t>
      </w:r>
      <w:r w:rsidR="00BC06B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większość</w:t>
      </w:r>
      <w:r w:rsidR="00BC06B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głosów </w:t>
      </w:r>
      <w:r w:rsidR="00BC06B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należy</w:t>
      </w:r>
      <w:r w:rsidR="00BC06B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rozumieć</w:t>
      </w:r>
      <w:r w:rsidR="00BC06B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taką</w:t>
      </w:r>
      <w:r w:rsidR="00BC06BE">
        <w:rPr>
          <w:rFonts w:eastAsiaTheme="minorHAnsi"/>
          <w:lang w:eastAsia="en-US"/>
        </w:rPr>
        <w:t xml:space="preserve">  </w:t>
      </w:r>
      <w:r>
        <w:rPr>
          <w:rFonts w:eastAsiaTheme="minorHAnsi"/>
          <w:lang w:eastAsia="en-US"/>
        </w:rPr>
        <w:t xml:space="preserve"> liczbę</w:t>
      </w:r>
      <w:r w:rsidR="00BC06B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</w:t>
      </w:r>
      <w:r w:rsidR="00BC06B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głosów</w:t>
      </w:r>
      <w:r w:rsidR="00BC06BE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"za", </w:t>
      </w:r>
      <w:r w:rsidR="00BC06BE">
        <w:rPr>
          <w:rFonts w:eastAsiaTheme="minorHAnsi"/>
          <w:lang w:eastAsia="en-US"/>
        </w:rPr>
        <w:t xml:space="preserve">  </w:t>
      </w:r>
      <w:r>
        <w:rPr>
          <w:rFonts w:eastAsiaTheme="minorHAnsi"/>
          <w:lang w:eastAsia="en-US"/>
        </w:rPr>
        <w:t>która</w:t>
      </w:r>
      <w:r w:rsidR="00BC06BE">
        <w:rPr>
          <w:rFonts w:eastAsiaTheme="minorHAnsi"/>
          <w:lang w:eastAsia="en-US"/>
        </w:rPr>
        <w:t xml:space="preserve"> </w:t>
      </w:r>
    </w:p>
    <w:p w:rsidR="00BC06BE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 xml:space="preserve">przewyższa co </w:t>
      </w:r>
      <w:r>
        <w:rPr>
          <w:rFonts w:eastAsiaTheme="minorHAnsi"/>
          <w:lang w:eastAsia="en-US"/>
        </w:rPr>
        <w:t xml:space="preserve"> </w:t>
      </w:r>
      <w:r w:rsidR="00A448ED">
        <w:rPr>
          <w:rFonts w:eastAsiaTheme="minorHAnsi"/>
          <w:lang w:eastAsia="en-US"/>
        </w:rPr>
        <w:t>najmniej</w:t>
      </w:r>
      <w:r>
        <w:rPr>
          <w:rFonts w:eastAsiaTheme="minorHAnsi"/>
          <w:lang w:eastAsia="en-US"/>
        </w:rPr>
        <w:t xml:space="preserve"> </w:t>
      </w:r>
      <w:r w:rsidR="00A448ED">
        <w:rPr>
          <w:rFonts w:eastAsiaTheme="minorHAnsi"/>
          <w:lang w:eastAsia="en-US"/>
        </w:rPr>
        <w:t xml:space="preserve"> o</w:t>
      </w:r>
      <w:r>
        <w:rPr>
          <w:rFonts w:eastAsiaTheme="minorHAnsi"/>
          <w:lang w:eastAsia="en-US"/>
        </w:rPr>
        <w:t xml:space="preserve"> </w:t>
      </w:r>
      <w:r w:rsidR="00A448ED">
        <w:rPr>
          <w:rFonts w:eastAsiaTheme="minorHAnsi"/>
          <w:lang w:eastAsia="en-US"/>
        </w:rPr>
        <w:t xml:space="preserve"> jeden </w:t>
      </w:r>
      <w:r>
        <w:rPr>
          <w:rFonts w:eastAsiaTheme="minorHAnsi"/>
          <w:lang w:eastAsia="en-US"/>
        </w:rPr>
        <w:t xml:space="preserve"> </w:t>
      </w:r>
      <w:r w:rsidR="00A448ED">
        <w:rPr>
          <w:rFonts w:eastAsiaTheme="minorHAnsi"/>
          <w:lang w:eastAsia="en-US"/>
        </w:rPr>
        <w:t>głos</w:t>
      </w:r>
      <w:r>
        <w:rPr>
          <w:rFonts w:eastAsiaTheme="minorHAnsi"/>
          <w:lang w:eastAsia="en-US"/>
        </w:rPr>
        <w:t xml:space="preserve">  </w:t>
      </w:r>
      <w:r w:rsidR="00A448ED">
        <w:rPr>
          <w:rFonts w:eastAsiaTheme="minorHAnsi"/>
          <w:lang w:eastAsia="en-US"/>
        </w:rPr>
        <w:t xml:space="preserve"> liczbę</w:t>
      </w:r>
      <w:r>
        <w:rPr>
          <w:rFonts w:eastAsiaTheme="minorHAnsi"/>
          <w:lang w:eastAsia="en-US"/>
        </w:rPr>
        <w:t xml:space="preserve">  </w:t>
      </w:r>
      <w:r w:rsidR="00A448ED">
        <w:rPr>
          <w:rFonts w:eastAsiaTheme="minorHAnsi"/>
          <w:lang w:eastAsia="en-US"/>
        </w:rPr>
        <w:t xml:space="preserve"> głosów </w:t>
      </w:r>
      <w:r>
        <w:rPr>
          <w:rFonts w:eastAsiaTheme="minorHAnsi"/>
          <w:lang w:eastAsia="en-US"/>
        </w:rPr>
        <w:t xml:space="preserve"> </w:t>
      </w:r>
      <w:r w:rsidR="00A448ED">
        <w:rPr>
          <w:rFonts w:eastAsiaTheme="minorHAnsi"/>
          <w:lang w:eastAsia="en-US"/>
        </w:rPr>
        <w:t>"przeciw".</w:t>
      </w: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 xml:space="preserve">Pomija </w:t>
      </w:r>
      <w:r>
        <w:rPr>
          <w:rFonts w:eastAsiaTheme="minorHAnsi"/>
          <w:lang w:eastAsia="en-US"/>
        </w:rPr>
        <w:t xml:space="preserve"> </w:t>
      </w:r>
      <w:r w:rsidR="00A448ED">
        <w:rPr>
          <w:rFonts w:eastAsiaTheme="minorHAnsi"/>
          <w:lang w:eastAsia="en-US"/>
        </w:rPr>
        <w:t>się</w:t>
      </w:r>
      <w:r>
        <w:rPr>
          <w:rFonts w:eastAsiaTheme="minorHAnsi"/>
          <w:lang w:eastAsia="en-US"/>
        </w:rPr>
        <w:t xml:space="preserve">  </w:t>
      </w:r>
      <w:r w:rsidR="00A448ED">
        <w:rPr>
          <w:rFonts w:eastAsiaTheme="minorHAnsi"/>
          <w:lang w:eastAsia="en-US"/>
        </w:rPr>
        <w:t xml:space="preserve"> głosy</w:t>
      </w:r>
      <w:r>
        <w:rPr>
          <w:rFonts w:eastAsiaTheme="minorHAnsi"/>
          <w:lang w:eastAsia="en-US"/>
        </w:rPr>
        <w:t xml:space="preserve"> </w:t>
      </w:r>
    </w:p>
    <w:p w:rsidR="00A448ED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"wstrzymujące się".</w:t>
      </w:r>
    </w:p>
    <w:p w:rsidR="00BC06BE" w:rsidRDefault="00A448ED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 Treść uchwał jest podawana do wiadomości poprzez wywieszenie na tablicy ogłoszeń</w:t>
      </w:r>
    </w:p>
    <w:p w:rsidR="00A448ED" w:rsidRDefault="00BC06BE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w zwyczajowo przyjęty sposób.</w:t>
      </w:r>
    </w:p>
    <w:p w:rsidR="00EC1255" w:rsidRDefault="00EC1255" w:rsidP="00A44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:rsidR="00A448ED" w:rsidRDefault="00A448ED" w:rsidP="00EC1255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EC1255">
        <w:rPr>
          <w:rFonts w:eastAsiaTheme="minorHAnsi"/>
          <w:bCs/>
          <w:lang w:eastAsia="en-US"/>
        </w:rPr>
        <w:t>§ 9.</w:t>
      </w:r>
    </w:p>
    <w:p w:rsidR="00EC1255" w:rsidRPr="00EC1255" w:rsidRDefault="00EC1255" w:rsidP="00EC1255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Uchwały Rady Pedagogicznej podejmowane są w głosowaniu jawnym lub tajnym.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Głosowanie jawne przeprowadza przewodniczący Rady Pedagogicznej.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3. W głosowaniu jawnym członkowie Rady Pedagogicznej głosują przez podniesienie ręki.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W przypadku równej liczby głosów o podjęciu uchwały decyduje głos przewodniczącego.</w:t>
      </w:r>
    </w:p>
    <w:p w:rsidR="00EC1255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 W głosowaniu tajnym podejmowane są uchwały na wniosek członka Rady</w:t>
      </w:r>
      <w:r w:rsidR="00EC1255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Pedagogicznej, </w:t>
      </w:r>
      <w:r w:rsidR="00EC1255">
        <w:rPr>
          <w:rFonts w:eastAsiaTheme="minorHAnsi"/>
          <w:lang w:eastAsia="en-US"/>
        </w:rPr>
        <w:t xml:space="preserve">  </w:t>
      </w:r>
    </w:p>
    <w:p w:rsidR="00A448ED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przyjęty w głosowaniu jawnym.</w:t>
      </w:r>
    </w:p>
    <w:p w:rsidR="00EC1255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6. W głosowaniu tajnym członkowie Rady Pedagogicznej głosują na kartach do głosowania</w:t>
      </w:r>
    </w:p>
    <w:p w:rsidR="00A448ED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przygotowanymi przez komisję skrutacyjną.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7. Głosowanie tajne przeprowadza komisja skrutacyjna, wybierana spośród członków Rady</w:t>
      </w:r>
    </w:p>
    <w:p w:rsidR="00A448ED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Pedagogicznej uczestniczących w zebraniu.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8. Rada Pedagogiczna przy wyborze swoich przedstawicieli do Komisji Konkursowej</w:t>
      </w:r>
    </w:p>
    <w:p w:rsidR="00A448ED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wyłaniającej kandydata na dyrektora przeprowadza głosowanie tajne.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9. Na karcie do głosowania kandydaci umieszczeni są alfabetycznie.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10. Przedstawicielami Rady Pedagogicznej zostają ci kandydaci, którzy uzyskają największą</w:t>
      </w:r>
    </w:p>
    <w:p w:rsidR="00EC1255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liczbę głosów.</w:t>
      </w:r>
    </w:p>
    <w:p w:rsidR="00EC1255" w:rsidRPr="00EC1255" w:rsidRDefault="00EC1255" w:rsidP="00EC1255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EC1255">
        <w:rPr>
          <w:rFonts w:eastAsiaTheme="minorHAnsi"/>
          <w:b/>
          <w:bCs/>
          <w:sz w:val="28"/>
          <w:szCs w:val="28"/>
          <w:lang w:eastAsia="en-US"/>
        </w:rPr>
        <w:t>Zadania Rady Pedagogicznej</w:t>
      </w:r>
    </w:p>
    <w:p w:rsidR="00EC1255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:rsidR="00A448ED" w:rsidRDefault="00A448ED" w:rsidP="00EC1255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EC1255">
        <w:rPr>
          <w:rFonts w:eastAsiaTheme="minorHAnsi"/>
          <w:bCs/>
          <w:lang w:eastAsia="en-US"/>
        </w:rPr>
        <w:t>§ 10.</w:t>
      </w:r>
    </w:p>
    <w:p w:rsidR="00EC1255" w:rsidRPr="00EC1255" w:rsidRDefault="00EC1255" w:rsidP="00EC1255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Do podstawowych zadań Rady Pedagogicznej należy: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1) Planowanie i organizowanie pracy dydaktycznej i opiekuńczo – wychowawczej;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2) Okresowe i roczne analizowanie i ocenianie stanu nauczania, wychowania i opieki oraz</w:t>
      </w:r>
    </w:p>
    <w:p w:rsidR="00A448ED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organizacyjnych i materialnych warunków pracy przedszkola;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3) Kształtowanie postaw obywatelskich i etycznych zgodnie z Konstytucja Rzeczpospolitej</w:t>
      </w:r>
    </w:p>
    <w:p w:rsidR="00A448ED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Polskiej, Powszechna Deklaracja Praw Człowieka i Międzynarodowym Paktem Praw</w:t>
      </w:r>
    </w:p>
    <w:p w:rsidR="00A448ED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Obywatelskich i Politycznych;</w:t>
      </w:r>
    </w:p>
    <w:p w:rsidR="00A448ED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4) Organizowanie wewnętrznego samokształcenia i upowszechnianie nowatorstwa</w:t>
      </w:r>
    </w:p>
    <w:p w:rsidR="00A448ED" w:rsidRDefault="00EC1255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pedagogicznego;</w:t>
      </w:r>
    </w:p>
    <w:p w:rsidR="00EC1255" w:rsidRDefault="00A448ED" w:rsidP="00EC1255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5) Współpraca z rodzicami dzieci.</w:t>
      </w:r>
    </w:p>
    <w:p w:rsidR="00A448ED" w:rsidRDefault="00A448ED" w:rsidP="000E4322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0E4322">
        <w:rPr>
          <w:rFonts w:eastAsiaTheme="minorHAnsi"/>
          <w:bCs/>
          <w:lang w:eastAsia="en-US"/>
        </w:rPr>
        <w:t>§ 11</w:t>
      </w:r>
      <w:r>
        <w:rPr>
          <w:rFonts w:eastAsiaTheme="minorHAnsi"/>
          <w:b/>
          <w:bCs/>
          <w:lang w:eastAsia="en-US"/>
        </w:rPr>
        <w:t>.</w:t>
      </w:r>
    </w:p>
    <w:p w:rsidR="000E4322" w:rsidRDefault="000E4322" w:rsidP="000E4322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A448ED" w:rsidRDefault="00A448ED" w:rsidP="000E4322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Rada pedagogiczna jest organem współkierującym jednostką, mającym na celu:</w:t>
      </w:r>
    </w:p>
    <w:p w:rsidR="00A448ED" w:rsidRDefault="00A448ED" w:rsidP="000E4322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1) Dbanie o jakość jednostki poprzez: tworzenie koncepcji pracy pedagogicznej</w:t>
      </w:r>
    </w:p>
    <w:p w:rsidR="00A448ED" w:rsidRDefault="000E4322" w:rsidP="000E4322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przedszkola, współdecydowanie o kierunku rozwoju oraz aktywny udział w mierzeniu</w:t>
      </w:r>
    </w:p>
    <w:p w:rsidR="00A448ED" w:rsidRDefault="000E4322" w:rsidP="000E4322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jakości pracy przedszkola;</w:t>
      </w:r>
    </w:p>
    <w:p w:rsidR="00A448ED" w:rsidRDefault="00A448ED" w:rsidP="000E4322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2) Wspomaganie rodziny w wychowaniu dziecka i upowszechnianie wiedzy o rozwoju</w:t>
      </w:r>
    </w:p>
    <w:p w:rsidR="000E4322" w:rsidRDefault="000E4322" w:rsidP="000E4322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dziecka.</w:t>
      </w:r>
      <w:r>
        <w:rPr>
          <w:rFonts w:eastAsiaTheme="minorHAnsi"/>
          <w:lang w:eastAsia="en-US"/>
        </w:rPr>
        <w:t xml:space="preserve"> </w:t>
      </w:r>
    </w:p>
    <w:p w:rsidR="000E4322" w:rsidRPr="000E4322" w:rsidRDefault="000E4322" w:rsidP="000E4322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0E4322">
        <w:rPr>
          <w:rFonts w:eastAsiaTheme="minorHAnsi"/>
          <w:b/>
          <w:bCs/>
          <w:sz w:val="28"/>
          <w:szCs w:val="28"/>
          <w:lang w:eastAsia="en-US"/>
        </w:rPr>
        <w:lastRenderedPageBreak/>
        <w:t>Kompetencje Rady Pedagogicznej</w:t>
      </w:r>
    </w:p>
    <w:p w:rsidR="000E4322" w:rsidRDefault="000E4322" w:rsidP="000E4322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lang w:eastAsia="en-US"/>
        </w:rPr>
      </w:pPr>
    </w:p>
    <w:p w:rsidR="00A448ED" w:rsidRDefault="00A448ED" w:rsidP="009C5EED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9C5EED">
        <w:rPr>
          <w:rFonts w:eastAsiaTheme="minorHAnsi"/>
          <w:bCs/>
          <w:lang w:eastAsia="en-US"/>
        </w:rPr>
        <w:t>§ 12.</w:t>
      </w:r>
    </w:p>
    <w:p w:rsidR="009C5EED" w:rsidRPr="009C5EED" w:rsidRDefault="009C5EED" w:rsidP="009C5EED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Do kompetencji stanowiących Rady Pedagogicznej należy: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1) zatwierdzanie planów pracy przedszkola;</w:t>
      </w:r>
    </w:p>
    <w:p w:rsidR="009C5E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2) podejmowanie uchwał w sprawie innowacji i eksperymentów pedagogicznyc</w:t>
      </w:r>
      <w:r w:rsidR="009C5EED">
        <w:rPr>
          <w:rFonts w:eastAsiaTheme="minorHAnsi"/>
          <w:lang w:eastAsia="en-US"/>
        </w:rPr>
        <w:t xml:space="preserve">h 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w przedszkolu;</w:t>
      </w:r>
    </w:p>
    <w:p w:rsidR="00C101B8" w:rsidRDefault="00C101B8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3) ustalanie regulaminu swojej działalności;</w:t>
      </w:r>
    </w:p>
    <w:p w:rsidR="00A448ED" w:rsidRDefault="00C101B8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</w:t>
      </w:r>
      <w:r w:rsidR="00A448ED">
        <w:rPr>
          <w:rFonts w:eastAsiaTheme="minorHAnsi"/>
          <w:lang w:eastAsia="en-US"/>
        </w:rPr>
        <w:t>) ustalenie organizacji doskonalenia zawodowego nauczycieli przedszkola;</w:t>
      </w:r>
    </w:p>
    <w:p w:rsidR="00A448ED" w:rsidRDefault="00C101B8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</w:t>
      </w:r>
      <w:r w:rsidR="00A448ED">
        <w:rPr>
          <w:rFonts w:eastAsiaTheme="minorHAnsi"/>
          <w:lang w:eastAsia="en-US"/>
        </w:rPr>
        <w:t>) podejmowanie uchwał w sprawach skreślenia dziecka z listy uczniów (nie dotyczy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dzieci objętych obowiązkiem rocznego przygotowania przedszkolnym);</w:t>
      </w:r>
    </w:p>
    <w:p w:rsidR="00A448ED" w:rsidRDefault="00C101B8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</w:t>
      </w:r>
      <w:r w:rsidR="00A448ED">
        <w:rPr>
          <w:rFonts w:eastAsiaTheme="minorHAnsi"/>
          <w:lang w:eastAsia="en-US"/>
        </w:rPr>
        <w:t>) przygotowanie projektu statutu przedszkola i ewentualnych jego zmian;</w:t>
      </w:r>
    </w:p>
    <w:p w:rsidR="00A448ED" w:rsidRDefault="00C101B8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</w:t>
      </w:r>
      <w:r w:rsidR="00A448ED">
        <w:rPr>
          <w:rFonts w:eastAsiaTheme="minorHAnsi"/>
          <w:lang w:eastAsia="en-US"/>
        </w:rPr>
        <w:t>) ustalenie sposobu wykorzystania wyników nadzoru pedagogicznego, w tym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sprawowanego nad przedszkolem przez organ sprawujący nadzór pedagogiczny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w celu doskonalenia pracy przedszkola.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Rada pedagogiczna opiniuje w szczególności: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1) opiniuje przedszkolny zestaw programów wychowania przedszkolnego;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2) opiniuje propozycje dyrektora przedszkola w sprawach przydziału nauczycielom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stałych prac w ramach wynagrodzenia zasadniczego oraz w ramach godzin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ponadwymiarowych;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3) opiniuje wnioski dyrektora o przyznanie nauczycielom odznaczeń, nagród i innych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wyróżnień;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4) opiniuje projekt finansowy przedszkola;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5) opiniuje wniosek o nagrodę kuratora oświaty dla dyrektora przedszkola;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6) opiniuje podjęcie działalności stowarzyszeń, wolontariuszy oraz innych organizacji,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</w:t>
      </w:r>
      <w:r w:rsidR="00A448ED">
        <w:rPr>
          <w:rFonts w:eastAsiaTheme="minorHAnsi"/>
          <w:lang w:eastAsia="en-US"/>
        </w:rPr>
        <w:t>których celem statutowym jest działalność dydaktyczna, wychowawcza i opiekuńcza;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7) wydaje opinie na okoliczność przedłużenia powierzenia stanowiska dyrektora;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8) opiniuje pracę dyrektora przy ustalaniu jego oceny pracy;</w:t>
      </w:r>
    </w:p>
    <w:p w:rsidR="00F3424B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9) opiniuje </w:t>
      </w:r>
      <w:r w:rsidR="00C101B8">
        <w:rPr>
          <w:rFonts w:eastAsiaTheme="minorHAnsi"/>
          <w:lang w:eastAsia="en-US"/>
        </w:rPr>
        <w:t xml:space="preserve">powierzenie stanowiska dyrektora, gdy konkurs nie wyłonił kandydata albo do </w:t>
      </w:r>
    </w:p>
    <w:p w:rsidR="00A448ED" w:rsidRDefault="00F3424B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C101B8">
        <w:rPr>
          <w:rFonts w:eastAsiaTheme="minorHAnsi"/>
          <w:lang w:eastAsia="en-US"/>
        </w:rPr>
        <w:t>konkursu nikt się nie zgłosił</w:t>
      </w:r>
      <w:r w:rsidR="00A448ED">
        <w:rPr>
          <w:rFonts w:eastAsiaTheme="minorHAnsi"/>
          <w:lang w:eastAsia="en-US"/>
        </w:rPr>
        <w:t>;</w:t>
      </w:r>
    </w:p>
    <w:p w:rsidR="00F3424B" w:rsidRDefault="00F3424B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10) deleguje przedstawiciela rady pedagogicznej do komisji konkursowej wyłaniającej </w:t>
      </w:r>
    </w:p>
    <w:p w:rsidR="00F3424B" w:rsidRDefault="00F3424B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kandydata na stanowisko dyrektora przedszkola.</w:t>
      </w:r>
    </w:p>
    <w:p w:rsidR="009C5EED" w:rsidRDefault="00F3424B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11</w:t>
      </w:r>
      <w:r w:rsidR="00A448ED">
        <w:rPr>
          <w:rFonts w:eastAsiaTheme="minorHAnsi"/>
          <w:lang w:eastAsia="en-US"/>
        </w:rPr>
        <w:t>) opiniuje organizację przedszkola, w tym tygodniowy rozkład dnia.</w:t>
      </w:r>
    </w:p>
    <w:p w:rsidR="00713DB1" w:rsidRDefault="00713DB1" w:rsidP="009C5EED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</w:p>
    <w:p w:rsidR="00A448ED" w:rsidRDefault="00A448ED" w:rsidP="009C5EED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bookmarkStart w:id="0" w:name="_GoBack"/>
      <w:bookmarkEnd w:id="0"/>
      <w:r w:rsidRPr="009C5EED">
        <w:rPr>
          <w:rFonts w:eastAsiaTheme="minorHAnsi"/>
          <w:bCs/>
          <w:lang w:eastAsia="en-US"/>
        </w:rPr>
        <w:lastRenderedPageBreak/>
        <w:t>§ 13.</w:t>
      </w:r>
    </w:p>
    <w:p w:rsidR="009C5EED" w:rsidRPr="009C5EED" w:rsidRDefault="009C5EED" w:rsidP="009C5EED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Rada Pedagogiczna może wnioskować w następujących sprawach: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1) wprowadzenia lub zniesienia obowiązku noszenia przez dzieci jednolitych strojów na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</w:t>
      </w:r>
      <w:r w:rsidR="00A448ED">
        <w:rPr>
          <w:rFonts w:eastAsiaTheme="minorHAnsi"/>
          <w:lang w:eastAsia="en-US"/>
        </w:rPr>
        <w:t>terenie przedszkola;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2) odwołania nauczyciela ze stanowiska Dyrektora lub innego stanowiska kierowniczego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w jednostce;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3) zmianie statutu przedszkola;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4) zmianie organizacji pracy przedszkola. Na mocy przepisu art. 6a ust. 7 Karty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Nauczyciela Rada Pedagogiczna działająca w przedszkolu, wydaje opinię w sprawie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ustalenia oceny pracy Dyrektora przedszkola.</w:t>
      </w:r>
    </w:p>
    <w:p w:rsidR="00A448ED" w:rsidRDefault="00A448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 Rada Pedagogiczna na zebraniu zatwierdza: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1) roczny plan pracy przedszkola;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2) wnioski stałych i doraźnych komisji powołanych przez Radę;</w:t>
      </w:r>
    </w:p>
    <w:p w:rsidR="00A448ED" w:rsidRDefault="009C5EED" w:rsidP="009C5E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="00A448ED">
        <w:rPr>
          <w:rFonts w:eastAsiaTheme="minorHAnsi"/>
          <w:lang w:eastAsia="en-US"/>
        </w:rPr>
        <w:t>3) programu autorskie i indywidualny tok nauki;</w:t>
      </w:r>
    </w:p>
    <w:p w:rsidR="009C5EED" w:rsidRDefault="009C5EED" w:rsidP="009C5E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4) wnioski wychowawców oddziałów oraz innych pracowników przedszkola w sprawie   </w:t>
      </w:r>
    </w:p>
    <w:p w:rsidR="009C5EED" w:rsidRPr="00FD4560" w:rsidRDefault="009C5EED" w:rsidP="009C5E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przyznawania dzieciom nagród i wyróżnień oraz udzielanie kar.</w:t>
      </w:r>
    </w:p>
    <w:p w:rsidR="00D34364" w:rsidRDefault="00D34364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5EED" w:rsidRDefault="009C5EED" w:rsidP="009C5EED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9C5EED">
        <w:rPr>
          <w:rFonts w:eastAsiaTheme="minorHAnsi"/>
          <w:bCs/>
          <w:lang w:eastAsia="en-US"/>
        </w:rPr>
        <w:t xml:space="preserve">§ </w:t>
      </w:r>
      <w:r>
        <w:rPr>
          <w:rFonts w:eastAsiaTheme="minorHAnsi"/>
          <w:bCs/>
          <w:lang w:eastAsia="en-US"/>
        </w:rPr>
        <w:t>14</w:t>
      </w:r>
      <w:r w:rsidRPr="009C5EED">
        <w:rPr>
          <w:rFonts w:eastAsiaTheme="minorHAnsi"/>
          <w:bCs/>
          <w:lang w:eastAsia="en-US"/>
        </w:rPr>
        <w:t>.</w:t>
      </w:r>
    </w:p>
    <w:p w:rsidR="009C5EED" w:rsidRDefault="009C5EED" w:rsidP="009C5EED">
      <w:pPr>
        <w:pStyle w:val="Bezodstpw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5EED" w:rsidRDefault="009C5EED" w:rsidP="009C5EE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Sprawy nie ujęte w regulaminie regulują akty prawne wyższego rzędu.</w:t>
      </w:r>
    </w:p>
    <w:p w:rsidR="009C5EED" w:rsidRDefault="009C5EED" w:rsidP="009C5EE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C5EED" w:rsidRDefault="009C5EED" w:rsidP="009C5EED">
      <w:pPr>
        <w:autoSpaceDE w:val="0"/>
        <w:autoSpaceDN w:val="0"/>
        <w:adjustRightInd w:val="0"/>
        <w:jc w:val="center"/>
        <w:rPr>
          <w:rFonts w:eastAsiaTheme="minorHAnsi"/>
          <w:bCs/>
          <w:lang w:eastAsia="en-US"/>
        </w:rPr>
      </w:pPr>
      <w:r w:rsidRPr="009C5EED">
        <w:rPr>
          <w:rFonts w:eastAsiaTheme="minorHAnsi"/>
          <w:bCs/>
          <w:lang w:eastAsia="en-US"/>
        </w:rPr>
        <w:t xml:space="preserve">§ </w:t>
      </w:r>
      <w:r>
        <w:rPr>
          <w:rFonts w:eastAsiaTheme="minorHAnsi"/>
          <w:bCs/>
          <w:lang w:eastAsia="en-US"/>
        </w:rPr>
        <w:t>15</w:t>
      </w:r>
      <w:r w:rsidRPr="009C5EED">
        <w:rPr>
          <w:rFonts w:eastAsiaTheme="minorHAnsi"/>
          <w:bCs/>
          <w:lang w:eastAsia="en-US"/>
        </w:rPr>
        <w:t>.</w:t>
      </w:r>
    </w:p>
    <w:p w:rsidR="009C5EED" w:rsidRDefault="009C5EED" w:rsidP="009C5EED">
      <w:pPr>
        <w:pStyle w:val="Bezodstpw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5EED" w:rsidRDefault="009C5EED" w:rsidP="009C5EED">
      <w:pPr>
        <w:tabs>
          <w:tab w:val="left" w:pos="3495"/>
        </w:tabs>
        <w:spacing w:line="360" w:lineRule="auto"/>
      </w:pPr>
      <w:r w:rsidRPr="009C5EED">
        <w:t>Zmiana treści regulaminu należy do kompetencji Rady i odbywa się na wniosek poparty zwykłą większością głosów przy obecności, co najmniej połowy członków Rady.</w:t>
      </w:r>
    </w:p>
    <w:p w:rsidR="005A3AA7" w:rsidRDefault="005A3AA7" w:rsidP="009C5EED">
      <w:pPr>
        <w:tabs>
          <w:tab w:val="left" w:pos="3495"/>
        </w:tabs>
        <w:spacing w:line="360" w:lineRule="auto"/>
      </w:pPr>
    </w:p>
    <w:p w:rsidR="005A3AA7" w:rsidRPr="005A3AA7" w:rsidRDefault="005A3AA7" w:rsidP="005A3AA7">
      <w:pPr>
        <w:outlineLvl w:val="0"/>
        <w:rPr>
          <w:b/>
        </w:rPr>
      </w:pPr>
      <w:r w:rsidRPr="005A3AA7">
        <w:rPr>
          <w:b/>
        </w:rPr>
        <w:t>Regulamin został uchwalony przez Radę Pedagogiczną</w:t>
      </w:r>
      <w:r>
        <w:rPr>
          <w:b/>
        </w:rPr>
        <w:t xml:space="preserve"> </w:t>
      </w:r>
      <w:r w:rsidRPr="005A3AA7">
        <w:rPr>
          <w:b/>
        </w:rPr>
        <w:t>Uchwałą Nr 13/2017-2018</w:t>
      </w:r>
    </w:p>
    <w:p w:rsidR="005A3AA7" w:rsidRDefault="005A3AA7" w:rsidP="005A3AA7">
      <w:pPr>
        <w:rPr>
          <w:b/>
        </w:rPr>
      </w:pPr>
      <w:r w:rsidRPr="005A3AA7">
        <w:rPr>
          <w:b/>
        </w:rPr>
        <w:t>na posiedzeniu w dniu  20 listopada 2017 r.</w:t>
      </w:r>
    </w:p>
    <w:p w:rsidR="005A3AA7" w:rsidRPr="005A3AA7" w:rsidRDefault="005A3AA7" w:rsidP="005A3AA7">
      <w:pPr>
        <w:rPr>
          <w:b/>
        </w:rPr>
      </w:pPr>
    </w:p>
    <w:p w:rsidR="005A3AA7" w:rsidRPr="00A8226E" w:rsidRDefault="005A3AA7" w:rsidP="005A3AA7">
      <w:pPr>
        <w:spacing w:line="360" w:lineRule="auto"/>
        <w:jc w:val="center"/>
        <w:outlineLvl w:val="0"/>
        <w:rPr>
          <w:rFonts w:ascii="Cambria" w:hAnsi="Cambria"/>
          <w:b/>
        </w:rPr>
      </w:pPr>
      <w:r w:rsidRPr="00A8226E">
        <w:rPr>
          <w:rFonts w:ascii="Cambria" w:hAnsi="Cambria"/>
          <w:b/>
        </w:rPr>
        <w:t>Rada Pedagogic</w:t>
      </w:r>
      <w:r>
        <w:rPr>
          <w:rFonts w:ascii="Cambria" w:hAnsi="Cambria"/>
          <w:b/>
        </w:rPr>
        <w:t>zna Przedszkola Miejskiego nr 129</w:t>
      </w:r>
      <w:r w:rsidRPr="00A8226E">
        <w:rPr>
          <w:rFonts w:ascii="Cambria" w:hAnsi="Cambria"/>
          <w:b/>
        </w:rPr>
        <w:t xml:space="preserve"> w Łodzi w składzie:</w:t>
      </w:r>
    </w:p>
    <w:p w:rsidR="005A3AA7" w:rsidRPr="00A8226E" w:rsidRDefault="005A3AA7" w:rsidP="005A3AA7">
      <w:pPr>
        <w:spacing w:line="360" w:lineRule="auto"/>
        <w:rPr>
          <w:rFonts w:ascii="Cambria" w:hAnsi="Cambria"/>
          <w:b/>
        </w:rPr>
      </w:pPr>
    </w:p>
    <w:p w:rsidR="005A3AA7" w:rsidRDefault="005A3AA7" w:rsidP="005A3AA7">
      <w:pPr>
        <w:numPr>
          <w:ilvl w:val="0"/>
          <w:numId w:val="2"/>
        </w:numPr>
        <w:spacing w:line="480" w:lineRule="auto"/>
        <w:rPr>
          <w:b/>
        </w:rPr>
      </w:pPr>
      <w:r>
        <w:rPr>
          <w:b/>
        </w:rPr>
        <w:t>Anna Olejniczak ………………………………………………….- przewodniczący</w:t>
      </w:r>
    </w:p>
    <w:p w:rsidR="005A3AA7" w:rsidRDefault="005A3AA7" w:rsidP="005A3AA7">
      <w:pPr>
        <w:numPr>
          <w:ilvl w:val="0"/>
          <w:numId w:val="2"/>
        </w:numPr>
        <w:spacing w:line="480" w:lineRule="auto"/>
        <w:rPr>
          <w:b/>
        </w:rPr>
      </w:pPr>
      <w:r>
        <w:rPr>
          <w:b/>
        </w:rPr>
        <w:t>Iwona Lewy ………………………………………………………</w:t>
      </w:r>
    </w:p>
    <w:p w:rsidR="005A3AA7" w:rsidRDefault="005A3AA7" w:rsidP="005A3AA7">
      <w:pPr>
        <w:numPr>
          <w:ilvl w:val="0"/>
          <w:numId w:val="2"/>
        </w:numPr>
        <w:spacing w:line="480" w:lineRule="auto"/>
        <w:rPr>
          <w:b/>
        </w:rPr>
      </w:pPr>
      <w:r>
        <w:rPr>
          <w:b/>
        </w:rPr>
        <w:t xml:space="preserve">Renata Nowogrodzka </w:t>
      </w:r>
      <w:r w:rsidR="008122B8">
        <w:rPr>
          <w:b/>
        </w:rPr>
        <w:t>……………………………………………</w:t>
      </w:r>
    </w:p>
    <w:p w:rsidR="005A3AA7" w:rsidRDefault="005A3AA7" w:rsidP="005A3AA7">
      <w:pPr>
        <w:numPr>
          <w:ilvl w:val="0"/>
          <w:numId w:val="2"/>
        </w:numPr>
        <w:spacing w:line="480" w:lineRule="auto"/>
        <w:rPr>
          <w:b/>
        </w:rPr>
      </w:pPr>
      <w:r>
        <w:rPr>
          <w:b/>
        </w:rPr>
        <w:lastRenderedPageBreak/>
        <w:t>Beata Pawlak ………………………………...………………………..</w:t>
      </w:r>
    </w:p>
    <w:p w:rsidR="005A3AA7" w:rsidRDefault="005A3AA7" w:rsidP="005A3AA7">
      <w:pPr>
        <w:numPr>
          <w:ilvl w:val="0"/>
          <w:numId w:val="2"/>
        </w:numPr>
        <w:spacing w:line="480" w:lineRule="auto"/>
        <w:rPr>
          <w:b/>
        </w:rPr>
      </w:pPr>
      <w:r>
        <w:rPr>
          <w:b/>
        </w:rPr>
        <w:t>Jolanta Tracz ………………………………….………………………</w:t>
      </w:r>
    </w:p>
    <w:p w:rsidR="005A3AA7" w:rsidRDefault="005A3AA7" w:rsidP="005A3AA7">
      <w:pPr>
        <w:numPr>
          <w:ilvl w:val="0"/>
          <w:numId w:val="2"/>
        </w:numPr>
        <w:spacing w:line="480" w:lineRule="auto"/>
        <w:rPr>
          <w:b/>
        </w:rPr>
      </w:pPr>
      <w:r>
        <w:rPr>
          <w:b/>
        </w:rPr>
        <w:t>Magdalena  Śliwińska……………………………………………….....</w:t>
      </w:r>
    </w:p>
    <w:p w:rsidR="005A3AA7" w:rsidRDefault="005A3AA7" w:rsidP="005A3AA7">
      <w:pPr>
        <w:numPr>
          <w:ilvl w:val="0"/>
          <w:numId w:val="2"/>
        </w:numPr>
        <w:spacing w:line="480" w:lineRule="auto"/>
        <w:rPr>
          <w:b/>
        </w:rPr>
      </w:pPr>
      <w:r>
        <w:rPr>
          <w:b/>
        </w:rPr>
        <w:t>Karolina Szymańska …………………………………………………..</w:t>
      </w:r>
    </w:p>
    <w:p w:rsidR="005A3AA7" w:rsidRDefault="005A3AA7" w:rsidP="005A3AA7">
      <w:pPr>
        <w:numPr>
          <w:ilvl w:val="0"/>
          <w:numId w:val="2"/>
        </w:numPr>
        <w:spacing w:line="480" w:lineRule="auto"/>
        <w:rPr>
          <w:b/>
        </w:rPr>
      </w:pPr>
      <w:r>
        <w:rPr>
          <w:b/>
        </w:rPr>
        <w:t>Kamila Miller ………….……….………………………………………</w:t>
      </w:r>
    </w:p>
    <w:p w:rsidR="005A3AA7" w:rsidRDefault="005A3AA7" w:rsidP="005A3AA7">
      <w:pPr>
        <w:numPr>
          <w:ilvl w:val="0"/>
          <w:numId w:val="2"/>
        </w:numPr>
        <w:spacing w:line="480" w:lineRule="auto"/>
        <w:rPr>
          <w:b/>
        </w:rPr>
      </w:pPr>
      <w:r>
        <w:rPr>
          <w:b/>
        </w:rPr>
        <w:t>Iwona Pawlak – Sikora  ..……………………………………………….</w:t>
      </w:r>
    </w:p>
    <w:p w:rsidR="005A3AA7" w:rsidRPr="009C5EED" w:rsidRDefault="005A3AA7" w:rsidP="009C5EED">
      <w:pPr>
        <w:tabs>
          <w:tab w:val="left" w:pos="3495"/>
        </w:tabs>
        <w:spacing w:line="360" w:lineRule="auto"/>
      </w:pPr>
    </w:p>
    <w:p w:rsidR="009C5EED" w:rsidRPr="00D469DD" w:rsidRDefault="009C5EED" w:rsidP="009C5EE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4364" w:rsidRPr="00D469DD" w:rsidRDefault="00D34364" w:rsidP="005A5985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364" w:rsidRPr="00B2700B" w:rsidRDefault="00D34364" w:rsidP="005A5985">
      <w:pPr>
        <w:pStyle w:val="Bezodstpw"/>
        <w:rPr>
          <w:rFonts w:ascii="Times New Roman" w:hAnsi="Times New Roman" w:cs="Times New Roman"/>
          <w:sz w:val="20"/>
          <w:szCs w:val="20"/>
        </w:rPr>
      </w:pPr>
    </w:p>
    <w:sectPr w:rsidR="00D34364" w:rsidRPr="00B2700B" w:rsidSect="00940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B7655"/>
    <w:multiLevelType w:val="hybridMultilevel"/>
    <w:tmpl w:val="F37C84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44BEB"/>
    <w:multiLevelType w:val="hybridMultilevel"/>
    <w:tmpl w:val="877E5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2700B"/>
    <w:rsid w:val="000A2D90"/>
    <w:rsid w:val="000E4322"/>
    <w:rsid w:val="0052580F"/>
    <w:rsid w:val="005A3AA7"/>
    <w:rsid w:val="005A5985"/>
    <w:rsid w:val="006050ED"/>
    <w:rsid w:val="00666F66"/>
    <w:rsid w:val="006B1BD3"/>
    <w:rsid w:val="00713DB1"/>
    <w:rsid w:val="007F2FA5"/>
    <w:rsid w:val="008122B8"/>
    <w:rsid w:val="00940022"/>
    <w:rsid w:val="009C5EED"/>
    <w:rsid w:val="00A023D1"/>
    <w:rsid w:val="00A448ED"/>
    <w:rsid w:val="00B2700B"/>
    <w:rsid w:val="00BC06BE"/>
    <w:rsid w:val="00C101B8"/>
    <w:rsid w:val="00D00D94"/>
    <w:rsid w:val="00D34364"/>
    <w:rsid w:val="00EC1255"/>
    <w:rsid w:val="00F01BE5"/>
    <w:rsid w:val="00F3424B"/>
    <w:rsid w:val="00F93C21"/>
    <w:rsid w:val="00FA5621"/>
    <w:rsid w:val="00FD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73E71"/>
  <w15:docId w15:val="{D09264E3-C79B-4333-884B-D298552F5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F2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2700B"/>
    <w:pPr>
      <w:spacing w:after="0" w:line="240" w:lineRule="auto"/>
    </w:pPr>
  </w:style>
  <w:style w:type="paragraph" w:styleId="Tekstpodstawowy">
    <w:name w:val="Body Text"/>
    <w:basedOn w:val="Normalny"/>
    <w:link w:val="TekstpodstawowyZnak"/>
    <w:rsid w:val="007F2FA5"/>
    <w:pPr>
      <w:jc w:val="center"/>
    </w:pPr>
    <w:rPr>
      <w:b/>
      <w:bCs/>
      <w:i/>
      <w:iCs/>
      <w:sz w:val="36"/>
    </w:rPr>
  </w:style>
  <w:style w:type="character" w:customStyle="1" w:styleId="TekstpodstawowyZnak">
    <w:name w:val="Tekst podstawowy Znak"/>
    <w:basedOn w:val="Domylnaczcionkaakapitu"/>
    <w:link w:val="Tekstpodstawowy"/>
    <w:rsid w:val="007F2FA5"/>
    <w:rPr>
      <w:rFonts w:ascii="Times New Roman" w:eastAsia="Times New Roman" w:hAnsi="Times New Roman" w:cs="Times New Roman"/>
      <w:b/>
      <w:bCs/>
      <w:i/>
      <w:iCs/>
      <w:sz w:val="36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2FA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2FA5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5258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2194</Words>
  <Characters>13165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5</cp:revision>
  <cp:lastPrinted>2019-11-26T11:24:00Z</cp:lastPrinted>
  <dcterms:created xsi:type="dcterms:W3CDTF">2017-12-13T11:55:00Z</dcterms:created>
  <dcterms:modified xsi:type="dcterms:W3CDTF">2019-11-26T11:58:00Z</dcterms:modified>
</cp:coreProperties>
</file>